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91846" w14:textId="4EC0C4EA" w:rsidR="00402F9C" w:rsidRDefault="00772B27">
      <w:pPr>
        <w:pStyle w:val="Textkrper"/>
        <w:spacing w:after="0" w:line="240" w:lineRule="auto"/>
        <w:jc w:val="center"/>
        <w:rPr>
          <w:rFonts w:ascii="Tahoma" w:hAnsi="Tahoma"/>
          <w:b w:val="0"/>
          <w:sz w:val="20"/>
        </w:rPr>
      </w:pPr>
      <w:r>
        <w:rPr>
          <w:rFonts w:ascii="Tahoma" w:hAnsi="Tahoma"/>
          <w:sz w:val="28"/>
        </w:rPr>
        <w:t xml:space="preserve">TDM </w:t>
      </w:r>
      <w:r w:rsidR="00EE2C8C">
        <w:rPr>
          <w:rFonts w:ascii="Tahoma" w:hAnsi="Tahoma"/>
          <w:sz w:val="28"/>
        </w:rPr>
        <w:t xml:space="preserve">User Day wirft Blick in die Zukunft des Tool </w:t>
      </w:r>
      <w:proofErr w:type="spellStart"/>
      <w:r w:rsidR="00EE2C8C">
        <w:rPr>
          <w:rFonts w:ascii="Tahoma" w:hAnsi="Tahoma"/>
          <w:sz w:val="28"/>
        </w:rPr>
        <w:t>Lifecycle</w:t>
      </w:r>
      <w:proofErr w:type="spellEnd"/>
      <w:r w:rsidR="00EE2C8C">
        <w:rPr>
          <w:rFonts w:ascii="Tahoma" w:hAnsi="Tahoma"/>
          <w:sz w:val="28"/>
        </w:rPr>
        <w:t xml:space="preserve"> Management</w:t>
      </w:r>
    </w:p>
    <w:p w14:paraId="36850B4C" w14:textId="77777777" w:rsidR="00402F9C" w:rsidRDefault="00402F9C">
      <w:pPr>
        <w:pStyle w:val="Textkrper"/>
        <w:spacing w:after="0" w:line="240" w:lineRule="auto"/>
        <w:jc w:val="center"/>
        <w:rPr>
          <w:rFonts w:ascii="Tahoma" w:hAnsi="Tahoma"/>
          <w:b w:val="0"/>
          <w:sz w:val="20"/>
        </w:rPr>
      </w:pPr>
    </w:p>
    <w:p w14:paraId="290F4298" w14:textId="05E0A538" w:rsidR="00976FAD" w:rsidRDefault="00EE2C8C" w:rsidP="003C3A2C">
      <w:pPr>
        <w:pStyle w:val="Textkrper"/>
        <w:spacing w:after="0" w:line="240" w:lineRule="auto"/>
        <w:jc w:val="center"/>
        <w:rPr>
          <w:rFonts w:ascii="Tahoma" w:hAnsi="Tahoma"/>
          <w:b w:val="0"/>
          <w:sz w:val="20"/>
        </w:rPr>
      </w:pPr>
      <w:r>
        <w:rPr>
          <w:rFonts w:ascii="Tahoma" w:hAnsi="Tahoma"/>
          <w:b w:val="0"/>
          <w:sz w:val="20"/>
        </w:rPr>
        <w:t xml:space="preserve">Über 110 Teilnehmer erleben im neuen Technology Center </w:t>
      </w:r>
      <w:r w:rsidR="00C96D69">
        <w:rPr>
          <w:rFonts w:ascii="Tahoma" w:hAnsi="Tahoma"/>
          <w:b w:val="0"/>
          <w:sz w:val="20"/>
        </w:rPr>
        <w:t>der</w:t>
      </w:r>
      <w:r>
        <w:rPr>
          <w:rFonts w:ascii="Tahoma" w:hAnsi="Tahoma"/>
          <w:b w:val="0"/>
          <w:sz w:val="20"/>
        </w:rPr>
        <w:t xml:space="preserve"> Walter </w:t>
      </w:r>
      <w:r w:rsidR="00C96D69">
        <w:rPr>
          <w:rFonts w:ascii="Tahoma" w:hAnsi="Tahoma"/>
          <w:b w:val="0"/>
          <w:sz w:val="20"/>
        </w:rPr>
        <w:t xml:space="preserve">AG </w:t>
      </w:r>
      <w:r>
        <w:rPr>
          <w:rFonts w:ascii="Tahoma" w:hAnsi="Tahoma"/>
          <w:b w:val="0"/>
          <w:sz w:val="20"/>
        </w:rPr>
        <w:t>die Werkzeugdatenverwaltung als Nukleus für Industrie 4.0</w:t>
      </w:r>
    </w:p>
    <w:p w14:paraId="497A8ED8" w14:textId="77777777" w:rsidR="00402F9C" w:rsidRDefault="00402F9C">
      <w:pPr>
        <w:pStyle w:val="Textkrper"/>
        <w:spacing w:after="0" w:line="240" w:lineRule="auto"/>
        <w:jc w:val="center"/>
        <w:rPr>
          <w:rFonts w:ascii="Tahoma" w:hAnsi="Tahoma"/>
          <w:b w:val="0"/>
          <w:sz w:val="20"/>
        </w:rPr>
      </w:pPr>
    </w:p>
    <w:p w14:paraId="7DC6D533" w14:textId="39CDE715" w:rsidR="00C7741E" w:rsidRDefault="00402F9C">
      <w:pPr>
        <w:pStyle w:val="Textkrper"/>
        <w:spacing w:after="0" w:line="360" w:lineRule="auto"/>
        <w:jc w:val="both"/>
        <w:rPr>
          <w:rFonts w:ascii="Tahoma" w:hAnsi="Tahoma"/>
          <w:color w:val="000000"/>
          <w:sz w:val="20"/>
        </w:rPr>
      </w:pPr>
      <w:r>
        <w:rPr>
          <w:rFonts w:ascii="Tahoma" w:hAnsi="Tahoma"/>
          <w:color w:val="000000"/>
          <w:sz w:val="20"/>
        </w:rPr>
        <w:t>Tübingen,</w:t>
      </w:r>
      <w:r w:rsidR="001A002E">
        <w:rPr>
          <w:rFonts w:ascii="Tahoma" w:hAnsi="Tahoma"/>
          <w:color w:val="000000"/>
          <w:sz w:val="20"/>
        </w:rPr>
        <w:t xml:space="preserve"> </w:t>
      </w:r>
      <w:r w:rsidR="004F6BF7">
        <w:rPr>
          <w:rFonts w:ascii="Tahoma" w:hAnsi="Tahoma"/>
          <w:color w:val="000000"/>
          <w:sz w:val="20"/>
        </w:rPr>
        <w:t>11</w:t>
      </w:r>
      <w:bookmarkStart w:id="0" w:name="_GoBack"/>
      <w:bookmarkEnd w:id="0"/>
      <w:r w:rsidR="008009EC">
        <w:rPr>
          <w:rFonts w:ascii="Tahoma" w:hAnsi="Tahoma"/>
          <w:color w:val="000000"/>
          <w:sz w:val="20"/>
        </w:rPr>
        <w:t xml:space="preserve">. Januar </w:t>
      </w:r>
      <w:r w:rsidR="00042F48">
        <w:rPr>
          <w:rFonts w:ascii="Tahoma" w:hAnsi="Tahoma"/>
          <w:color w:val="000000"/>
          <w:sz w:val="20"/>
        </w:rPr>
        <w:t>201</w:t>
      </w:r>
      <w:r w:rsidR="008009EC">
        <w:rPr>
          <w:rFonts w:ascii="Tahoma" w:hAnsi="Tahoma"/>
          <w:color w:val="000000"/>
          <w:sz w:val="20"/>
        </w:rPr>
        <w:t>7</w:t>
      </w:r>
      <w:r>
        <w:rPr>
          <w:rFonts w:ascii="Tahoma" w:hAnsi="Tahoma"/>
          <w:color w:val="000000"/>
          <w:sz w:val="20"/>
        </w:rPr>
        <w:t xml:space="preserve"> –</w:t>
      </w:r>
      <w:r w:rsidR="00B12051">
        <w:rPr>
          <w:rFonts w:ascii="Tahoma" w:hAnsi="Tahoma"/>
          <w:color w:val="000000"/>
          <w:sz w:val="20"/>
        </w:rPr>
        <w:t xml:space="preserve"> </w:t>
      </w:r>
      <w:r w:rsidR="00782A8A">
        <w:rPr>
          <w:rFonts w:ascii="Tahoma" w:hAnsi="Tahoma"/>
          <w:color w:val="000000"/>
          <w:sz w:val="20"/>
        </w:rPr>
        <w:t xml:space="preserve">Das Jahr 2017 </w:t>
      </w:r>
      <w:r w:rsidR="00E7255A">
        <w:rPr>
          <w:rFonts w:ascii="Tahoma" w:hAnsi="Tahoma"/>
          <w:color w:val="000000"/>
          <w:sz w:val="20"/>
        </w:rPr>
        <w:t xml:space="preserve">wird für </w:t>
      </w:r>
      <w:r w:rsidR="009A2FC9">
        <w:rPr>
          <w:rFonts w:ascii="Tahoma" w:hAnsi="Tahoma"/>
          <w:color w:val="000000"/>
          <w:sz w:val="20"/>
        </w:rPr>
        <w:t xml:space="preserve">die </w:t>
      </w:r>
      <w:r w:rsidR="00E7255A">
        <w:rPr>
          <w:rFonts w:ascii="Tahoma" w:hAnsi="Tahoma"/>
          <w:color w:val="000000"/>
          <w:sz w:val="20"/>
        </w:rPr>
        <w:t xml:space="preserve">TDM Systems </w:t>
      </w:r>
      <w:r w:rsidR="009A2FC9">
        <w:rPr>
          <w:rFonts w:ascii="Tahoma" w:hAnsi="Tahoma"/>
          <w:color w:val="000000"/>
          <w:sz w:val="20"/>
        </w:rPr>
        <w:t xml:space="preserve">GmbH </w:t>
      </w:r>
      <w:r w:rsidR="00E7255A">
        <w:rPr>
          <w:rFonts w:ascii="Tahoma" w:hAnsi="Tahoma"/>
          <w:color w:val="000000"/>
          <w:sz w:val="20"/>
        </w:rPr>
        <w:t xml:space="preserve">ein Jahr </w:t>
      </w:r>
      <w:r w:rsidR="00782A8A">
        <w:rPr>
          <w:rFonts w:ascii="Tahoma" w:hAnsi="Tahoma"/>
          <w:color w:val="000000"/>
          <w:sz w:val="20"/>
        </w:rPr>
        <w:t>zahlreicher Neuheiten</w:t>
      </w:r>
      <w:r w:rsidR="009A2FC9">
        <w:rPr>
          <w:rFonts w:ascii="Tahoma" w:hAnsi="Tahoma"/>
          <w:color w:val="000000"/>
          <w:sz w:val="20"/>
        </w:rPr>
        <w:t xml:space="preserve">, die auf dem TDM User Day </w:t>
      </w:r>
      <w:r w:rsidR="008009EC">
        <w:rPr>
          <w:rFonts w:ascii="Tahoma" w:hAnsi="Tahoma"/>
          <w:color w:val="000000"/>
          <w:sz w:val="20"/>
        </w:rPr>
        <w:t xml:space="preserve">Ende November 2016 </w:t>
      </w:r>
      <w:r w:rsidR="009A2FC9">
        <w:rPr>
          <w:rFonts w:ascii="Tahoma" w:hAnsi="Tahoma"/>
          <w:color w:val="000000"/>
          <w:sz w:val="20"/>
        </w:rPr>
        <w:t>vorgestellt wurden.</w:t>
      </w:r>
      <w:r w:rsidR="00782A8A">
        <w:rPr>
          <w:rFonts w:ascii="Tahoma" w:hAnsi="Tahoma"/>
          <w:color w:val="000000"/>
          <w:sz w:val="20"/>
        </w:rPr>
        <w:t xml:space="preserve"> </w:t>
      </w:r>
      <w:r w:rsidR="009A2FC9">
        <w:rPr>
          <w:rFonts w:ascii="Tahoma" w:hAnsi="Tahoma"/>
          <w:color w:val="000000"/>
          <w:sz w:val="20"/>
        </w:rPr>
        <w:t>D</w:t>
      </w:r>
      <w:r w:rsidR="00E7255A">
        <w:rPr>
          <w:rFonts w:ascii="Tahoma" w:hAnsi="Tahoma"/>
          <w:color w:val="000000"/>
          <w:sz w:val="20"/>
        </w:rPr>
        <w:t xml:space="preserve">er </w:t>
      </w:r>
      <w:r w:rsidR="00782A8A">
        <w:rPr>
          <w:rFonts w:ascii="Tahoma" w:hAnsi="Tahoma"/>
          <w:color w:val="000000"/>
          <w:sz w:val="20"/>
        </w:rPr>
        <w:t xml:space="preserve">Tübinger </w:t>
      </w:r>
      <w:r w:rsidR="00E7255A">
        <w:rPr>
          <w:rFonts w:ascii="Tahoma" w:hAnsi="Tahoma"/>
          <w:color w:val="000000"/>
          <w:sz w:val="20"/>
        </w:rPr>
        <w:t xml:space="preserve">Softwarespezialist für die Werkzeugdatenverwaltung </w:t>
      </w:r>
      <w:r w:rsidR="009A2FC9">
        <w:rPr>
          <w:rFonts w:ascii="Tahoma" w:hAnsi="Tahoma"/>
          <w:color w:val="000000"/>
          <w:sz w:val="20"/>
        </w:rPr>
        <w:t xml:space="preserve">spricht </w:t>
      </w:r>
      <w:r w:rsidR="00E7255A">
        <w:rPr>
          <w:rFonts w:ascii="Tahoma" w:hAnsi="Tahoma"/>
          <w:color w:val="000000"/>
          <w:sz w:val="20"/>
        </w:rPr>
        <w:t xml:space="preserve">von </w:t>
      </w:r>
      <w:r w:rsidR="004907D6">
        <w:rPr>
          <w:rFonts w:ascii="Tahoma" w:hAnsi="Tahoma"/>
          <w:color w:val="000000"/>
          <w:sz w:val="20"/>
        </w:rPr>
        <w:t xml:space="preserve">der </w:t>
      </w:r>
      <w:r w:rsidR="00E7255A">
        <w:rPr>
          <w:rFonts w:ascii="Tahoma" w:hAnsi="Tahoma"/>
          <w:color w:val="000000"/>
          <w:sz w:val="20"/>
        </w:rPr>
        <w:t xml:space="preserve">„TDM </w:t>
      </w:r>
      <w:proofErr w:type="spellStart"/>
      <w:r w:rsidR="00E7255A">
        <w:rPr>
          <w:rFonts w:ascii="Tahoma" w:hAnsi="Tahoma"/>
          <w:color w:val="000000"/>
          <w:sz w:val="20"/>
        </w:rPr>
        <w:t>next</w:t>
      </w:r>
      <w:proofErr w:type="spellEnd"/>
      <w:r w:rsidR="00E7255A">
        <w:rPr>
          <w:rFonts w:ascii="Tahoma" w:hAnsi="Tahoma"/>
          <w:color w:val="000000"/>
          <w:sz w:val="20"/>
        </w:rPr>
        <w:t xml:space="preserve"> </w:t>
      </w:r>
      <w:proofErr w:type="spellStart"/>
      <w:r w:rsidR="00E7255A">
        <w:rPr>
          <w:rFonts w:ascii="Tahoma" w:hAnsi="Tahoma"/>
          <w:color w:val="000000"/>
          <w:sz w:val="20"/>
        </w:rPr>
        <w:t>generation</w:t>
      </w:r>
      <w:proofErr w:type="spellEnd"/>
      <w:r w:rsidR="00E7255A">
        <w:rPr>
          <w:rFonts w:ascii="Tahoma" w:hAnsi="Tahoma"/>
          <w:color w:val="000000"/>
          <w:sz w:val="20"/>
        </w:rPr>
        <w:t>“</w:t>
      </w:r>
      <w:r w:rsidR="009A2FC9">
        <w:rPr>
          <w:rFonts w:ascii="Tahoma" w:hAnsi="Tahoma"/>
          <w:color w:val="000000"/>
          <w:sz w:val="20"/>
        </w:rPr>
        <w:t xml:space="preserve"> de</w:t>
      </w:r>
      <w:r w:rsidR="00782A8A">
        <w:rPr>
          <w:rFonts w:ascii="Tahoma" w:hAnsi="Tahoma"/>
          <w:color w:val="000000"/>
          <w:sz w:val="20"/>
        </w:rPr>
        <w:t xml:space="preserve">s Tool </w:t>
      </w:r>
      <w:proofErr w:type="spellStart"/>
      <w:r w:rsidR="00782A8A">
        <w:rPr>
          <w:rFonts w:ascii="Tahoma" w:hAnsi="Tahoma"/>
          <w:color w:val="000000"/>
          <w:sz w:val="20"/>
        </w:rPr>
        <w:t>Lifecycle</w:t>
      </w:r>
      <w:proofErr w:type="spellEnd"/>
      <w:r w:rsidR="00782A8A">
        <w:rPr>
          <w:rFonts w:ascii="Tahoma" w:hAnsi="Tahoma"/>
          <w:color w:val="000000"/>
          <w:sz w:val="20"/>
        </w:rPr>
        <w:t xml:space="preserve"> Management</w:t>
      </w:r>
      <w:r w:rsidR="009A2FC9">
        <w:rPr>
          <w:rFonts w:ascii="Tahoma" w:hAnsi="Tahoma"/>
          <w:color w:val="000000"/>
          <w:sz w:val="20"/>
        </w:rPr>
        <w:t>s. Diese</w:t>
      </w:r>
      <w:r w:rsidR="00782A8A">
        <w:rPr>
          <w:rFonts w:ascii="Tahoma" w:hAnsi="Tahoma"/>
          <w:color w:val="000000"/>
          <w:sz w:val="20"/>
        </w:rPr>
        <w:t xml:space="preserve"> </w:t>
      </w:r>
      <w:r w:rsidR="009A2FC9">
        <w:rPr>
          <w:rFonts w:ascii="Tahoma" w:hAnsi="Tahoma"/>
          <w:color w:val="000000"/>
          <w:sz w:val="20"/>
        </w:rPr>
        <w:t>nächste</w:t>
      </w:r>
      <w:r w:rsidR="00782A8A">
        <w:rPr>
          <w:rFonts w:ascii="Tahoma" w:hAnsi="Tahoma"/>
          <w:color w:val="000000"/>
          <w:sz w:val="20"/>
        </w:rPr>
        <w:t xml:space="preserve"> Generation </w:t>
      </w:r>
      <w:r w:rsidR="00E7255A">
        <w:rPr>
          <w:rFonts w:ascii="Tahoma" w:hAnsi="Tahoma"/>
          <w:color w:val="000000"/>
          <w:sz w:val="20"/>
        </w:rPr>
        <w:t xml:space="preserve">ermöglicht </w:t>
      </w:r>
      <w:r w:rsidR="00047E40">
        <w:rPr>
          <w:rFonts w:ascii="Tahoma" w:hAnsi="Tahoma"/>
          <w:color w:val="000000"/>
          <w:sz w:val="20"/>
        </w:rPr>
        <w:t xml:space="preserve">sowohl </w:t>
      </w:r>
      <w:r w:rsidR="00E7255A">
        <w:rPr>
          <w:rFonts w:ascii="Tahoma" w:hAnsi="Tahoma"/>
          <w:color w:val="000000"/>
          <w:sz w:val="20"/>
        </w:rPr>
        <w:t xml:space="preserve">den einfachen </w:t>
      </w:r>
      <w:r w:rsidR="00047E40">
        <w:rPr>
          <w:rFonts w:ascii="Tahoma" w:hAnsi="Tahoma"/>
          <w:color w:val="000000"/>
          <w:sz w:val="20"/>
        </w:rPr>
        <w:t>Einstieg</w:t>
      </w:r>
      <w:r w:rsidR="00E7255A">
        <w:rPr>
          <w:rFonts w:ascii="Tahoma" w:hAnsi="Tahoma"/>
          <w:color w:val="000000"/>
          <w:sz w:val="20"/>
        </w:rPr>
        <w:t xml:space="preserve"> in die TDM-Welt, als auch </w:t>
      </w:r>
      <w:r w:rsidR="00047E40">
        <w:rPr>
          <w:rFonts w:ascii="Tahoma" w:hAnsi="Tahoma"/>
          <w:color w:val="000000"/>
          <w:sz w:val="20"/>
        </w:rPr>
        <w:t>hochintegrierte, globale Systemintegrationen.</w:t>
      </w:r>
      <w:r w:rsidR="004F4E89">
        <w:rPr>
          <w:rFonts w:ascii="Tahoma" w:hAnsi="Tahoma"/>
          <w:color w:val="000000"/>
          <w:sz w:val="20"/>
        </w:rPr>
        <w:t xml:space="preserve"> </w:t>
      </w:r>
    </w:p>
    <w:p w14:paraId="4FEDF279" w14:textId="77777777" w:rsidR="00976FAD" w:rsidRDefault="00976FAD">
      <w:pPr>
        <w:pStyle w:val="Textkrper"/>
        <w:spacing w:after="0" w:line="360" w:lineRule="auto"/>
        <w:jc w:val="both"/>
        <w:rPr>
          <w:rFonts w:ascii="Tahoma" w:hAnsi="Tahoma"/>
          <w:color w:val="000000"/>
          <w:sz w:val="20"/>
        </w:rPr>
      </w:pPr>
    </w:p>
    <w:p w14:paraId="5A51764C" w14:textId="13C32AA9" w:rsidR="001E328C" w:rsidRDefault="0081499D" w:rsidP="00B53655">
      <w:pPr>
        <w:pStyle w:val="Textkrper"/>
        <w:spacing w:line="360" w:lineRule="auto"/>
        <w:jc w:val="both"/>
        <w:rPr>
          <w:rFonts w:ascii="Tahoma" w:hAnsi="Tahoma"/>
          <w:b w:val="0"/>
          <w:color w:val="000000"/>
          <w:sz w:val="20"/>
        </w:rPr>
      </w:pPr>
      <w:r>
        <w:rPr>
          <w:rFonts w:ascii="Tahoma" w:hAnsi="Tahoma"/>
          <w:b w:val="0"/>
          <w:color w:val="000000"/>
          <w:sz w:val="20"/>
        </w:rPr>
        <w:t>„Hier finden Sie die Menschen, die die Revolution der digitalen Transformation, wie wir sie im Moment erleben, treiben</w:t>
      </w:r>
      <w:r w:rsidR="00692507">
        <w:rPr>
          <w:rFonts w:ascii="Tahoma" w:hAnsi="Tahoma"/>
          <w:b w:val="0"/>
          <w:color w:val="000000"/>
          <w:sz w:val="20"/>
        </w:rPr>
        <w:t xml:space="preserve"> können und</w:t>
      </w:r>
      <w:r>
        <w:rPr>
          <w:rFonts w:ascii="Tahoma" w:hAnsi="Tahoma"/>
          <w:b w:val="0"/>
          <w:color w:val="000000"/>
          <w:sz w:val="20"/>
        </w:rPr>
        <w:t xml:space="preserve"> wollen!“ Mit diesen Worten empfing Hausherr Mirko </w:t>
      </w:r>
      <w:proofErr w:type="spellStart"/>
      <w:r>
        <w:rPr>
          <w:rFonts w:ascii="Tahoma" w:hAnsi="Tahoma"/>
          <w:b w:val="0"/>
          <w:color w:val="000000"/>
          <w:sz w:val="20"/>
        </w:rPr>
        <w:t>Merlo</w:t>
      </w:r>
      <w:proofErr w:type="spellEnd"/>
      <w:r>
        <w:rPr>
          <w:rFonts w:ascii="Tahoma" w:hAnsi="Tahoma"/>
          <w:b w:val="0"/>
          <w:color w:val="000000"/>
          <w:sz w:val="20"/>
        </w:rPr>
        <w:t xml:space="preserve">, Vorstandsvorsitzender der Walter AG, die </w:t>
      </w:r>
      <w:r w:rsidR="00C163BE">
        <w:rPr>
          <w:rFonts w:ascii="Tahoma" w:hAnsi="Tahoma"/>
          <w:b w:val="0"/>
          <w:color w:val="000000"/>
          <w:sz w:val="20"/>
        </w:rPr>
        <w:t xml:space="preserve">über 110 </w:t>
      </w:r>
      <w:r>
        <w:rPr>
          <w:rFonts w:ascii="Tahoma" w:hAnsi="Tahoma"/>
          <w:b w:val="0"/>
          <w:color w:val="000000"/>
          <w:sz w:val="20"/>
        </w:rPr>
        <w:t xml:space="preserve">Teilnehmer des </w:t>
      </w:r>
      <w:r w:rsidR="00C163BE">
        <w:rPr>
          <w:rFonts w:ascii="Tahoma" w:hAnsi="Tahoma"/>
          <w:b w:val="0"/>
          <w:color w:val="000000"/>
          <w:sz w:val="20"/>
        </w:rPr>
        <w:t xml:space="preserve">TDM User Day im erst wenige </w:t>
      </w:r>
      <w:r w:rsidR="00C96D69">
        <w:rPr>
          <w:rFonts w:ascii="Tahoma" w:hAnsi="Tahoma"/>
          <w:b w:val="0"/>
          <w:color w:val="000000"/>
          <w:sz w:val="20"/>
        </w:rPr>
        <w:t>Wochen</w:t>
      </w:r>
      <w:r w:rsidR="00C163BE">
        <w:rPr>
          <w:rFonts w:ascii="Tahoma" w:hAnsi="Tahoma"/>
          <w:b w:val="0"/>
          <w:color w:val="000000"/>
          <w:sz w:val="20"/>
        </w:rPr>
        <w:t xml:space="preserve"> zuvor eröffneten „Technology Center“ in Tübingen.</w:t>
      </w:r>
      <w:r>
        <w:rPr>
          <w:rFonts w:ascii="Tahoma" w:hAnsi="Tahoma"/>
          <w:b w:val="0"/>
          <w:color w:val="000000"/>
          <w:sz w:val="20"/>
        </w:rPr>
        <w:t xml:space="preserve"> </w:t>
      </w:r>
      <w:r w:rsidR="00C163BE">
        <w:rPr>
          <w:rFonts w:ascii="Tahoma" w:hAnsi="Tahoma"/>
          <w:b w:val="0"/>
          <w:color w:val="000000"/>
          <w:sz w:val="20"/>
        </w:rPr>
        <w:t>D</w:t>
      </w:r>
      <w:r w:rsidR="00692507">
        <w:rPr>
          <w:rFonts w:ascii="Tahoma" w:hAnsi="Tahoma"/>
          <w:b w:val="0"/>
          <w:color w:val="000000"/>
          <w:sz w:val="20"/>
        </w:rPr>
        <w:t>ie</w:t>
      </w:r>
      <w:r w:rsidR="00C163BE">
        <w:rPr>
          <w:rFonts w:ascii="Tahoma" w:hAnsi="Tahoma"/>
          <w:b w:val="0"/>
          <w:color w:val="000000"/>
          <w:sz w:val="20"/>
        </w:rPr>
        <w:t xml:space="preserve"> digitale Transformation werde letztlich die Industr</w:t>
      </w:r>
      <w:r>
        <w:rPr>
          <w:rFonts w:ascii="Tahoma" w:hAnsi="Tahoma"/>
          <w:b w:val="0"/>
          <w:color w:val="000000"/>
          <w:sz w:val="20"/>
        </w:rPr>
        <w:t>i</w:t>
      </w:r>
      <w:r w:rsidR="00C163BE">
        <w:rPr>
          <w:rFonts w:ascii="Tahoma" w:hAnsi="Tahoma"/>
          <w:b w:val="0"/>
          <w:color w:val="000000"/>
          <w:sz w:val="20"/>
        </w:rPr>
        <w:t xml:space="preserve">e 4.0 generieren. </w:t>
      </w:r>
      <w:proofErr w:type="spellStart"/>
      <w:r w:rsidR="004F515B">
        <w:rPr>
          <w:rFonts w:ascii="Tahoma" w:hAnsi="Tahoma"/>
          <w:b w:val="0"/>
          <w:color w:val="000000"/>
          <w:sz w:val="20"/>
        </w:rPr>
        <w:t>Me</w:t>
      </w:r>
      <w:r w:rsidR="001E328C">
        <w:rPr>
          <w:rFonts w:ascii="Tahoma" w:hAnsi="Tahoma"/>
          <w:b w:val="0"/>
          <w:color w:val="000000"/>
          <w:sz w:val="20"/>
        </w:rPr>
        <w:t>rlo</w:t>
      </w:r>
      <w:proofErr w:type="spellEnd"/>
      <w:r w:rsidR="001E328C">
        <w:rPr>
          <w:rFonts w:ascii="Tahoma" w:hAnsi="Tahoma"/>
          <w:b w:val="0"/>
          <w:color w:val="000000"/>
          <w:sz w:val="20"/>
        </w:rPr>
        <w:t xml:space="preserve"> </w:t>
      </w:r>
      <w:r w:rsidR="00692507">
        <w:rPr>
          <w:rFonts w:ascii="Tahoma" w:hAnsi="Tahoma"/>
          <w:b w:val="0"/>
          <w:color w:val="000000"/>
          <w:sz w:val="20"/>
        </w:rPr>
        <w:t xml:space="preserve">ist </w:t>
      </w:r>
      <w:r w:rsidR="001E328C">
        <w:rPr>
          <w:rFonts w:ascii="Tahoma" w:hAnsi="Tahoma"/>
          <w:b w:val="0"/>
          <w:color w:val="000000"/>
          <w:sz w:val="20"/>
        </w:rPr>
        <w:t>überzeugt, das</w:t>
      </w:r>
      <w:r w:rsidR="00692507">
        <w:rPr>
          <w:rFonts w:ascii="Tahoma" w:hAnsi="Tahoma"/>
          <w:b w:val="0"/>
          <w:color w:val="000000"/>
          <w:sz w:val="20"/>
        </w:rPr>
        <w:t>s</w:t>
      </w:r>
      <w:r w:rsidR="001E328C">
        <w:rPr>
          <w:rFonts w:ascii="Tahoma" w:hAnsi="Tahoma"/>
          <w:b w:val="0"/>
          <w:color w:val="000000"/>
          <w:sz w:val="20"/>
        </w:rPr>
        <w:t xml:space="preserve"> diese Revolution für alle Beteiligt</w:t>
      </w:r>
      <w:r w:rsidR="00C96D69">
        <w:rPr>
          <w:rFonts w:ascii="Tahoma" w:hAnsi="Tahoma"/>
          <w:b w:val="0"/>
          <w:color w:val="000000"/>
          <w:sz w:val="20"/>
        </w:rPr>
        <w:t>en einen Mehrwert bringen werde</w:t>
      </w:r>
      <w:r w:rsidR="001E328C">
        <w:rPr>
          <w:rFonts w:ascii="Tahoma" w:hAnsi="Tahoma"/>
          <w:b w:val="0"/>
          <w:color w:val="000000"/>
          <w:sz w:val="20"/>
        </w:rPr>
        <w:t>. „Entscheidend i</w:t>
      </w:r>
      <w:r>
        <w:rPr>
          <w:rFonts w:ascii="Tahoma" w:hAnsi="Tahoma"/>
          <w:b w:val="0"/>
          <w:color w:val="000000"/>
          <w:sz w:val="20"/>
        </w:rPr>
        <w:t xml:space="preserve">st </w:t>
      </w:r>
      <w:r w:rsidR="00C96D69">
        <w:rPr>
          <w:rFonts w:ascii="Tahoma" w:hAnsi="Tahoma"/>
          <w:b w:val="0"/>
          <w:color w:val="000000"/>
          <w:sz w:val="20"/>
        </w:rPr>
        <w:t>wie immer die Zeit</w:t>
      </w:r>
      <w:r w:rsidR="001E328C">
        <w:rPr>
          <w:rFonts w:ascii="Tahoma" w:hAnsi="Tahoma"/>
          <w:b w:val="0"/>
          <w:color w:val="000000"/>
          <w:sz w:val="20"/>
        </w:rPr>
        <w:t>.</w:t>
      </w:r>
      <w:r w:rsidR="00C96D69">
        <w:rPr>
          <w:rFonts w:ascii="Tahoma" w:hAnsi="Tahoma"/>
          <w:b w:val="0"/>
          <w:color w:val="000000"/>
          <w:sz w:val="20"/>
        </w:rPr>
        <w:t>“</w:t>
      </w:r>
      <w:r w:rsidR="001E328C">
        <w:rPr>
          <w:rFonts w:ascii="Tahoma" w:hAnsi="Tahoma"/>
          <w:b w:val="0"/>
          <w:color w:val="000000"/>
          <w:sz w:val="20"/>
        </w:rPr>
        <w:t xml:space="preserve"> Die Entwicklungskurve werde in Kürze steil nach oben gehe</w:t>
      </w:r>
      <w:r w:rsidR="00C96D69">
        <w:rPr>
          <w:rFonts w:ascii="Tahoma" w:hAnsi="Tahoma"/>
          <w:b w:val="0"/>
          <w:color w:val="000000"/>
          <w:sz w:val="20"/>
        </w:rPr>
        <w:t>n</w:t>
      </w:r>
      <w:r w:rsidR="001E328C">
        <w:rPr>
          <w:rFonts w:ascii="Tahoma" w:hAnsi="Tahoma"/>
          <w:b w:val="0"/>
          <w:color w:val="000000"/>
          <w:sz w:val="20"/>
        </w:rPr>
        <w:t>, jetzt sei der richtige Zeitpunkt für den Einstieg in die Digitalisierung.</w:t>
      </w:r>
    </w:p>
    <w:p w14:paraId="459B1D0F" w14:textId="3ACD6DFF" w:rsidR="00101824" w:rsidRDefault="00450118" w:rsidP="00B53655">
      <w:pPr>
        <w:pStyle w:val="Textkrper"/>
        <w:spacing w:line="360" w:lineRule="auto"/>
        <w:jc w:val="both"/>
        <w:rPr>
          <w:rFonts w:ascii="Tahoma" w:hAnsi="Tahoma"/>
          <w:b w:val="0"/>
          <w:color w:val="000000"/>
          <w:sz w:val="20"/>
        </w:rPr>
      </w:pPr>
      <w:r>
        <w:rPr>
          <w:rFonts w:ascii="Tahoma" w:hAnsi="Tahoma"/>
          <w:b w:val="0"/>
          <w:color w:val="000000"/>
          <w:sz w:val="20"/>
        </w:rPr>
        <w:t xml:space="preserve">Kostensenkung, Digitalisierung und zunehmende IT-Anforderungen </w:t>
      </w:r>
      <w:r w:rsidR="004F515B">
        <w:rPr>
          <w:rFonts w:ascii="Tahoma" w:hAnsi="Tahoma"/>
          <w:b w:val="0"/>
          <w:color w:val="000000"/>
          <w:sz w:val="20"/>
        </w:rPr>
        <w:t>sind laut</w:t>
      </w:r>
      <w:r w:rsidR="008D5B55">
        <w:rPr>
          <w:rFonts w:ascii="Tahoma" w:hAnsi="Tahoma"/>
          <w:b w:val="0"/>
          <w:color w:val="000000"/>
          <w:sz w:val="20"/>
        </w:rPr>
        <w:t xml:space="preserve"> der Studie „Business Performance </w:t>
      </w:r>
      <w:r w:rsidR="00692507">
        <w:rPr>
          <w:rFonts w:ascii="Tahoma" w:hAnsi="Tahoma"/>
          <w:b w:val="0"/>
          <w:color w:val="000000"/>
          <w:sz w:val="20"/>
        </w:rPr>
        <w:t>I</w:t>
      </w:r>
      <w:r w:rsidR="008D5B55">
        <w:rPr>
          <w:rFonts w:ascii="Tahoma" w:hAnsi="Tahoma"/>
          <w:b w:val="0"/>
          <w:color w:val="000000"/>
          <w:sz w:val="20"/>
        </w:rPr>
        <w:t xml:space="preserve">ndex 2016“ der </w:t>
      </w:r>
      <w:proofErr w:type="spellStart"/>
      <w:r w:rsidR="008D5B55">
        <w:rPr>
          <w:rFonts w:ascii="Tahoma" w:hAnsi="Tahoma"/>
          <w:b w:val="0"/>
          <w:color w:val="000000"/>
          <w:sz w:val="20"/>
        </w:rPr>
        <w:t>Techconsult</w:t>
      </w:r>
      <w:proofErr w:type="spellEnd"/>
      <w:r w:rsidR="008D5B55">
        <w:rPr>
          <w:rFonts w:ascii="Tahoma" w:hAnsi="Tahoma"/>
          <w:b w:val="0"/>
          <w:color w:val="000000"/>
          <w:sz w:val="20"/>
        </w:rPr>
        <w:t xml:space="preserve"> GmbH </w:t>
      </w:r>
      <w:r w:rsidR="00692507">
        <w:rPr>
          <w:rFonts w:ascii="Tahoma" w:hAnsi="Tahoma"/>
          <w:b w:val="0"/>
          <w:color w:val="000000"/>
          <w:sz w:val="20"/>
        </w:rPr>
        <w:t xml:space="preserve">drei der zehn wichtigsten </w:t>
      </w:r>
      <w:r>
        <w:rPr>
          <w:rFonts w:ascii="Tahoma" w:hAnsi="Tahoma"/>
          <w:b w:val="0"/>
          <w:color w:val="000000"/>
          <w:sz w:val="20"/>
        </w:rPr>
        <w:t>Herausforderungen der Fertigungsindustrie. Mit der Tool</w:t>
      </w:r>
      <w:r w:rsidR="004907D6">
        <w:rPr>
          <w:rFonts w:ascii="Tahoma" w:hAnsi="Tahoma"/>
          <w:b w:val="0"/>
          <w:color w:val="000000"/>
          <w:sz w:val="20"/>
        </w:rPr>
        <w:t xml:space="preserve"> </w:t>
      </w:r>
      <w:proofErr w:type="spellStart"/>
      <w:r>
        <w:rPr>
          <w:rFonts w:ascii="Tahoma" w:hAnsi="Tahoma"/>
          <w:b w:val="0"/>
          <w:color w:val="000000"/>
          <w:sz w:val="20"/>
        </w:rPr>
        <w:t>Lifecycle</w:t>
      </w:r>
      <w:proofErr w:type="spellEnd"/>
      <w:r w:rsidR="004907D6">
        <w:rPr>
          <w:rFonts w:ascii="Tahoma" w:hAnsi="Tahoma"/>
          <w:b w:val="0"/>
          <w:color w:val="000000"/>
          <w:sz w:val="20"/>
        </w:rPr>
        <w:t xml:space="preserve"> Management Strategie</w:t>
      </w:r>
      <w:r>
        <w:rPr>
          <w:rFonts w:ascii="Tahoma" w:hAnsi="Tahoma"/>
          <w:b w:val="0"/>
          <w:color w:val="000000"/>
          <w:sz w:val="20"/>
        </w:rPr>
        <w:t xml:space="preserve"> </w:t>
      </w:r>
      <w:r w:rsidR="00C7062A">
        <w:rPr>
          <w:rFonts w:ascii="Tahoma" w:hAnsi="Tahoma"/>
          <w:b w:val="0"/>
          <w:color w:val="000000"/>
          <w:sz w:val="20"/>
        </w:rPr>
        <w:t xml:space="preserve">unterstütze </w:t>
      </w:r>
      <w:r>
        <w:rPr>
          <w:rFonts w:ascii="Tahoma" w:hAnsi="Tahoma"/>
          <w:b w:val="0"/>
          <w:color w:val="000000"/>
          <w:sz w:val="20"/>
        </w:rPr>
        <w:t xml:space="preserve">TDM </w:t>
      </w:r>
      <w:r w:rsidR="00C7062A">
        <w:rPr>
          <w:rFonts w:ascii="Tahoma" w:hAnsi="Tahoma"/>
          <w:b w:val="0"/>
          <w:color w:val="000000"/>
          <w:sz w:val="20"/>
        </w:rPr>
        <w:t>seine Kunden genau in diesen Punkten, erklärte TDM</w:t>
      </w:r>
      <w:r w:rsidR="00C96D69">
        <w:rPr>
          <w:rFonts w:ascii="Tahoma" w:hAnsi="Tahoma"/>
          <w:b w:val="0"/>
          <w:color w:val="000000"/>
          <w:sz w:val="20"/>
        </w:rPr>
        <w:t xml:space="preserve"> Systems </w:t>
      </w:r>
      <w:r w:rsidR="00C7062A">
        <w:rPr>
          <w:rFonts w:ascii="Tahoma" w:hAnsi="Tahoma"/>
          <w:b w:val="0"/>
          <w:color w:val="000000"/>
          <w:sz w:val="20"/>
        </w:rPr>
        <w:t>Geschäftsführer Peter Schneck: „</w:t>
      </w:r>
      <w:r w:rsidR="007043D1">
        <w:rPr>
          <w:rFonts w:ascii="Tahoma" w:hAnsi="Tahoma"/>
          <w:b w:val="0"/>
          <w:color w:val="000000"/>
          <w:sz w:val="20"/>
        </w:rPr>
        <w:t>Ein erfolgreiches Tool</w:t>
      </w:r>
      <w:r w:rsidR="004907D6">
        <w:rPr>
          <w:rFonts w:ascii="Tahoma" w:hAnsi="Tahoma"/>
          <w:b w:val="0"/>
          <w:color w:val="000000"/>
          <w:sz w:val="20"/>
        </w:rPr>
        <w:t xml:space="preserve"> </w:t>
      </w:r>
      <w:proofErr w:type="spellStart"/>
      <w:r w:rsidR="007043D1">
        <w:rPr>
          <w:rFonts w:ascii="Tahoma" w:hAnsi="Tahoma"/>
          <w:b w:val="0"/>
          <w:color w:val="000000"/>
          <w:sz w:val="20"/>
        </w:rPr>
        <w:t>Lifecycle</w:t>
      </w:r>
      <w:proofErr w:type="spellEnd"/>
      <w:r w:rsidR="004907D6">
        <w:rPr>
          <w:rFonts w:ascii="Tahoma" w:hAnsi="Tahoma"/>
          <w:b w:val="0"/>
          <w:color w:val="000000"/>
          <w:sz w:val="20"/>
        </w:rPr>
        <w:t xml:space="preserve"> </w:t>
      </w:r>
      <w:r w:rsidR="00C7062A">
        <w:rPr>
          <w:rFonts w:ascii="Tahoma" w:hAnsi="Tahoma"/>
          <w:b w:val="0"/>
          <w:color w:val="000000"/>
          <w:sz w:val="20"/>
        </w:rPr>
        <w:t>Management</w:t>
      </w:r>
      <w:r w:rsidR="004907D6">
        <w:rPr>
          <w:rFonts w:ascii="Tahoma" w:hAnsi="Tahoma"/>
          <w:b w:val="0"/>
          <w:color w:val="000000"/>
          <w:sz w:val="20"/>
        </w:rPr>
        <w:t xml:space="preserve"> </w:t>
      </w:r>
      <w:r w:rsidR="00C7062A">
        <w:rPr>
          <w:rFonts w:ascii="Tahoma" w:hAnsi="Tahoma"/>
          <w:b w:val="0"/>
          <w:color w:val="000000"/>
          <w:sz w:val="20"/>
        </w:rPr>
        <w:t xml:space="preserve">Projekt </w:t>
      </w:r>
      <w:r w:rsidR="007043D1">
        <w:rPr>
          <w:rFonts w:ascii="Tahoma" w:hAnsi="Tahoma"/>
          <w:b w:val="0"/>
          <w:color w:val="000000"/>
          <w:sz w:val="20"/>
        </w:rPr>
        <w:t>senkt in jedem</w:t>
      </w:r>
      <w:r w:rsidR="00C7062A">
        <w:rPr>
          <w:rFonts w:ascii="Tahoma" w:hAnsi="Tahoma"/>
          <w:b w:val="0"/>
          <w:color w:val="000000"/>
          <w:sz w:val="20"/>
        </w:rPr>
        <w:t xml:space="preserve"> Fall die Werkzeugumlaufkosten </w:t>
      </w:r>
      <w:r w:rsidR="007043D1">
        <w:rPr>
          <w:rFonts w:ascii="Tahoma" w:hAnsi="Tahoma"/>
          <w:b w:val="0"/>
          <w:color w:val="000000"/>
          <w:sz w:val="20"/>
        </w:rPr>
        <w:t xml:space="preserve">und erhöht die </w:t>
      </w:r>
      <w:r w:rsidR="00C7062A">
        <w:rPr>
          <w:rFonts w:ascii="Tahoma" w:hAnsi="Tahoma"/>
          <w:b w:val="0"/>
          <w:color w:val="000000"/>
          <w:sz w:val="20"/>
        </w:rPr>
        <w:t>Maschinenlaufzeiten.“</w:t>
      </w:r>
      <w:r w:rsidR="007043D1">
        <w:rPr>
          <w:rFonts w:ascii="Tahoma" w:hAnsi="Tahoma"/>
          <w:b w:val="0"/>
          <w:color w:val="000000"/>
          <w:sz w:val="20"/>
        </w:rPr>
        <w:t xml:space="preserve"> Dank eines umfassenden digitalen Angebots </w:t>
      </w:r>
      <w:r w:rsidR="00101824">
        <w:rPr>
          <w:rFonts w:ascii="Tahoma" w:hAnsi="Tahoma"/>
          <w:b w:val="0"/>
          <w:color w:val="000000"/>
          <w:sz w:val="20"/>
        </w:rPr>
        <w:t xml:space="preserve">rund um das Werkzeug unterstütze TDM Systems die Einführung von Industrie 4.0. Und </w:t>
      </w:r>
      <w:r w:rsidR="007043D1">
        <w:rPr>
          <w:rFonts w:ascii="Tahoma" w:hAnsi="Tahoma"/>
          <w:b w:val="0"/>
          <w:color w:val="000000"/>
          <w:sz w:val="20"/>
        </w:rPr>
        <w:t xml:space="preserve">mit </w:t>
      </w:r>
      <w:r w:rsidR="00101824">
        <w:rPr>
          <w:rFonts w:ascii="Tahoma" w:hAnsi="Tahoma"/>
          <w:b w:val="0"/>
          <w:color w:val="000000"/>
          <w:sz w:val="20"/>
        </w:rPr>
        <w:t xml:space="preserve">TDM </w:t>
      </w:r>
      <w:proofErr w:type="spellStart"/>
      <w:r w:rsidR="00101824">
        <w:rPr>
          <w:rFonts w:ascii="Tahoma" w:hAnsi="Tahoma"/>
          <w:b w:val="0"/>
          <w:color w:val="000000"/>
          <w:sz w:val="20"/>
        </w:rPr>
        <w:t>next</w:t>
      </w:r>
      <w:proofErr w:type="spellEnd"/>
      <w:r w:rsidR="00101824">
        <w:rPr>
          <w:rFonts w:ascii="Tahoma" w:hAnsi="Tahoma"/>
          <w:b w:val="0"/>
          <w:color w:val="000000"/>
          <w:sz w:val="20"/>
        </w:rPr>
        <w:t xml:space="preserve"> </w:t>
      </w:r>
      <w:proofErr w:type="spellStart"/>
      <w:r w:rsidR="00101824">
        <w:rPr>
          <w:rFonts w:ascii="Tahoma" w:hAnsi="Tahoma"/>
          <w:b w:val="0"/>
          <w:color w:val="000000"/>
          <w:sz w:val="20"/>
        </w:rPr>
        <w:t>generation</w:t>
      </w:r>
      <w:proofErr w:type="spellEnd"/>
      <w:r w:rsidR="00101824">
        <w:rPr>
          <w:rFonts w:ascii="Tahoma" w:hAnsi="Tahoma"/>
          <w:b w:val="0"/>
          <w:color w:val="000000"/>
          <w:sz w:val="20"/>
        </w:rPr>
        <w:t xml:space="preserve"> </w:t>
      </w:r>
      <w:r w:rsidR="009A2FC9">
        <w:rPr>
          <w:rFonts w:ascii="Tahoma" w:hAnsi="Tahoma"/>
          <w:b w:val="0"/>
          <w:color w:val="000000"/>
          <w:sz w:val="20"/>
        </w:rPr>
        <w:t>bietet man eine</w:t>
      </w:r>
      <w:r w:rsidR="00101824">
        <w:rPr>
          <w:rFonts w:ascii="Tahoma" w:hAnsi="Tahoma"/>
          <w:b w:val="0"/>
          <w:color w:val="000000"/>
          <w:sz w:val="20"/>
        </w:rPr>
        <w:t xml:space="preserve"> Plattform, die sowohl </w:t>
      </w:r>
      <w:r w:rsidR="00101824">
        <w:rPr>
          <w:rFonts w:ascii="Tahoma" w:hAnsi="Tahoma"/>
          <w:b w:val="0"/>
          <w:color w:val="000000"/>
          <w:sz w:val="20"/>
        </w:rPr>
        <w:lastRenderedPageBreak/>
        <w:t xml:space="preserve">globale als auch lokale Anforderungen in jeder denkbaren Umgebung </w:t>
      </w:r>
      <w:r w:rsidR="00692507">
        <w:rPr>
          <w:rFonts w:ascii="Tahoma" w:hAnsi="Tahoma"/>
          <w:b w:val="0"/>
          <w:color w:val="000000"/>
          <w:sz w:val="20"/>
        </w:rPr>
        <w:t>erfülle</w:t>
      </w:r>
      <w:r w:rsidR="00101824">
        <w:rPr>
          <w:rFonts w:ascii="Tahoma" w:hAnsi="Tahoma"/>
          <w:b w:val="0"/>
          <w:color w:val="000000"/>
          <w:sz w:val="20"/>
        </w:rPr>
        <w:t>.</w:t>
      </w:r>
    </w:p>
    <w:p w14:paraId="379D6870" w14:textId="245C8B30" w:rsidR="008D5B55" w:rsidRDefault="007E28BF" w:rsidP="00B53655">
      <w:pPr>
        <w:pStyle w:val="Textkrper"/>
        <w:spacing w:line="360" w:lineRule="auto"/>
        <w:jc w:val="both"/>
        <w:rPr>
          <w:rFonts w:ascii="Tahoma" w:hAnsi="Tahoma"/>
          <w:b w:val="0"/>
          <w:color w:val="000000"/>
          <w:sz w:val="20"/>
        </w:rPr>
      </w:pPr>
      <w:r>
        <w:rPr>
          <w:rFonts w:ascii="Tahoma" w:hAnsi="Tahoma"/>
          <w:b w:val="0"/>
          <w:color w:val="000000"/>
          <w:sz w:val="20"/>
        </w:rPr>
        <w:t>Noch vor drei</w:t>
      </w:r>
      <w:r w:rsidRPr="007E28BF">
        <w:rPr>
          <w:rFonts w:ascii="Tahoma" w:hAnsi="Tahoma"/>
          <w:b w:val="0"/>
          <w:color w:val="000000"/>
          <w:sz w:val="20"/>
        </w:rPr>
        <w:t xml:space="preserve"> Jahren waren die Begriffe Industrie 4.0 und Digitalisierung </w:t>
      </w:r>
      <w:r>
        <w:rPr>
          <w:rFonts w:ascii="Tahoma" w:hAnsi="Tahoma"/>
          <w:b w:val="0"/>
          <w:color w:val="000000"/>
          <w:sz w:val="20"/>
        </w:rPr>
        <w:t xml:space="preserve">laut der </w:t>
      </w:r>
      <w:proofErr w:type="spellStart"/>
      <w:r>
        <w:rPr>
          <w:rFonts w:ascii="Tahoma" w:hAnsi="Tahoma"/>
          <w:b w:val="0"/>
          <w:color w:val="000000"/>
          <w:sz w:val="20"/>
        </w:rPr>
        <w:t>Techconsult</w:t>
      </w:r>
      <w:proofErr w:type="spellEnd"/>
      <w:r>
        <w:rPr>
          <w:rFonts w:ascii="Tahoma" w:hAnsi="Tahoma"/>
          <w:b w:val="0"/>
          <w:color w:val="000000"/>
          <w:sz w:val="20"/>
        </w:rPr>
        <w:t xml:space="preserve">-Studie </w:t>
      </w:r>
      <w:r w:rsidRPr="007E28BF">
        <w:rPr>
          <w:rFonts w:ascii="Tahoma" w:hAnsi="Tahoma"/>
          <w:b w:val="0"/>
          <w:color w:val="000000"/>
          <w:sz w:val="20"/>
        </w:rPr>
        <w:t>sehr vielen mittelst</w:t>
      </w:r>
      <w:r>
        <w:rPr>
          <w:rFonts w:ascii="Tahoma" w:hAnsi="Tahoma"/>
          <w:b w:val="0"/>
          <w:color w:val="000000"/>
          <w:sz w:val="20"/>
        </w:rPr>
        <w:t xml:space="preserve">ändischen Unternehmen unbekannt. </w:t>
      </w:r>
      <w:r w:rsidR="008D5B55" w:rsidRPr="008D5B55">
        <w:rPr>
          <w:rFonts w:ascii="Tahoma" w:hAnsi="Tahoma"/>
          <w:b w:val="0"/>
          <w:color w:val="000000"/>
          <w:sz w:val="20"/>
        </w:rPr>
        <w:t>Das hat</w:t>
      </w:r>
      <w:r w:rsidR="009A2FC9">
        <w:rPr>
          <w:rFonts w:ascii="Tahoma" w:hAnsi="Tahoma"/>
          <w:b w:val="0"/>
          <w:color w:val="000000"/>
          <w:sz w:val="20"/>
        </w:rPr>
        <w:t xml:space="preserve"> sich gründlich</w:t>
      </w:r>
      <w:r>
        <w:rPr>
          <w:rFonts w:ascii="Tahoma" w:hAnsi="Tahoma"/>
          <w:b w:val="0"/>
          <w:color w:val="000000"/>
          <w:sz w:val="20"/>
        </w:rPr>
        <w:t xml:space="preserve"> geändert, </w:t>
      </w:r>
      <w:r w:rsidR="008D5B55" w:rsidRPr="008D5B55">
        <w:rPr>
          <w:rFonts w:ascii="Tahoma" w:hAnsi="Tahoma"/>
          <w:b w:val="0"/>
          <w:color w:val="000000"/>
          <w:sz w:val="20"/>
        </w:rPr>
        <w:t xml:space="preserve">zumindest </w:t>
      </w:r>
      <w:r>
        <w:rPr>
          <w:rFonts w:ascii="Tahoma" w:hAnsi="Tahoma"/>
          <w:b w:val="0"/>
          <w:color w:val="000000"/>
          <w:sz w:val="20"/>
        </w:rPr>
        <w:t xml:space="preserve">unter den </w:t>
      </w:r>
      <w:r w:rsidR="008D5B55" w:rsidRPr="008D5B55">
        <w:rPr>
          <w:rFonts w:ascii="Tahoma" w:hAnsi="Tahoma"/>
          <w:b w:val="0"/>
          <w:color w:val="000000"/>
          <w:sz w:val="20"/>
        </w:rPr>
        <w:t>Teilnehmer</w:t>
      </w:r>
      <w:r w:rsidR="00692507">
        <w:rPr>
          <w:rFonts w:ascii="Tahoma" w:hAnsi="Tahoma"/>
          <w:b w:val="0"/>
          <w:color w:val="000000"/>
          <w:sz w:val="20"/>
        </w:rPr>
        <w:t>n</w:t>
      </w:r>
      <w:r w:rsidR="008D5B55" w:rsidRPr="008D5B55">
        <w:rPr>
          <w:rFonts w:ascii="Tahoma" w:hAnsi="Tahoma"/>
          <w:b w:val="0"/>
          <w:color w:val="000000"/>
          <w:sz w:val="20"/>
        </w:rPr>
        <w:t xml:space="preserve"> des User Days</w:t>
      </w:r>
      <w:r>
        <w:rPr>
          <w:rFonts w:ascii="Tahoma" w:hAnsi="Tahoma"/>
          <w:b w:val="0"/>
          <w:color w:val="000000"/>
          <w:sz w:val="20"/>
        </w:rPr>
        <w:t>. W</w:t>
      </w:r>
      <w:r w:rsidR="008D5B55" w:rsidRPr="008D5B55">
        <w:rPr>
          <w:rFonts w:ascii="Tahoma" w:hAnsi="Tahoma"/>
          <w:b w:val="0"/>
          <w:color w:val="000000"/>
          <w:sz w:val="20"/>
        </w:rPr>
        <w:t xml:space="preserve">ie noch nie zuvor drehten sich die Gespräche am Rande der Veranstaltung um das </w:t>
      </w:r>
      <w:r>
        <w:rPr>
          <w:rFonts w:ascii="Tahoma" w:hAnsi="Tahoma"/>
          <w:b w:val="0"/>
          <w:color w:val="000000"/>
          <w:sz w:val="20"/>
        </w:rPr>
        <w:t>„</w:t>
      </w:r>
      <w:r w:rsidR="008D5B55" w:rsidRPr="008D5B55">
        <w:rPr>
          <w:rFonts w:ascii="Tahoma" w:hAnsi="Tahoma"/>
          <w:b w:val="0"/>
          <w:color w:val="000000"/>
          <w:sz w:val="20"/>
        </w:rPr>
        <w:t xml:space="preserve">Industrial Internet </w:t>
      </w:r>
      <w:proofErr w:type="spellStart"/>
      <w:r w:rsidR="008D5B55" w:rsidRPr="008D5B55">
        <w:rPr>
          <w:rFonts w:ascii="Tahoma" w:hAnsi="Tahoma"/>
          <w:b w:val="0"/>
          <w:color w:val="000000"/>
          <w:sz w:val="20"/>
        </w:rPr>
        <w:t>of</w:t>
      </w:r>
      <w:proofErr w:type="spellEnd"/>
      <w:r w:rsidR="008D5B55" w:rsidRPr="008D5B55">
        <w:rPr>
          <w:rFonts w:ascii="Tahoma" w:hAnsi="Tahoma"/>
          <w:b w:val="0"/>
          <w:color w:val="000000"/>
          <w:sz w:val="20"/>
        </w:rPr>
        <w:t xml:space="preserve"> </w:t>
      </w:r>
      <w:r>
        <w:rPr>
          <w:rFonts w:ascii="Tahoma" w:hAnsi="Tahoma"/>
          <w:b w:val="0"/>
          <w:color w:val="000000"/>
          <w:sz w:val="20"/>
        </w:rPr>
        <w:t>T</w:t>
      </w:r>
      <w:r w:rsidR="008D5B55" w:rsidRPr="008D5B55">
        <w:rPr>
          <w:rFonts w:ascii="Tahoma" w:hAnsi="Tahoma"/>
          <w:b w:val="0"/>
          <w:color w:val="000000"/>
          <w:sz w:val="20"/>
        </w:rPr>
        <w:t>hings</w:t>
      </w:r>
      <w:r>
        <w:rPr>
          <w:rFonts w:ascii="Tahoma" w:hAnsi="Tahoma"/>
          <w:b w:val="0"/>
          <w:color w:val="000000"/>
          <w:sz w:val="20"/>
        </w:rPr>
        <w:t>“</w:t>
      </w:r>
      <w:r w:rsidR="008D5B55" w:rsidRPr="008D5B55">
        <w:rPr>
          <w:rFonts w:ascii="Tahoma" w:hAnsi="Tahoma"/>
          <w:b w:val="0"/>
          <w:color w:val="000000"/>
          <w:sz w:val="20"/>
        </w:rPr>
        <w:t xml:space="preserve">. Das Thema Industrie 4.0 ist auf dem </w:t>
      </w:r>
      <w:proofErr w:type="spellStart"/>
      <w:r w:rsidR="008D5B55" w:rsidRPr="008D5B55">
        <w:rPr>
          <w:rFonts w:ascii="Tahoma" w:hAnsi="Tahoma"/>
          <w:b w:val="0"/>
          <w:color w:val="000000"/>
          <w:sz w:val="20"/>
        </w:rPr>
        <w:t>Shopfloor</w:t>
      </w:r>
      <w:proofErr w:type="spellEnd"/>
      <w:r w:rsidR="008D5B55" w:rsidRPr="008D5B55">
        <w:rPr>
          <w:rFonts w:ascii="Tahoma" w:hAnsi="Tahoma"/>
          <w:b w:val="0"/>
          <w:color w:val="000000"/>
          <w:sz w:val="20"/>
        </w:rPr>
        <w:t xml:space="preserve"> angekommen.</w:t>
      </w:r>
    </w:p>
    <w:p w14:paraId="24C1E08A" w14:textId="6B9ACFB7" w:rsidR="00F62918" w:rsidRDefault="007043D1" w:rsidP="00B53655">
      <w:pPr>
        <w:pStyle w:val="Textkrper"/>
        <w:spacing w:line="360" w:lineRule="auto"/>
        <w:jc w:val="both"/>
        <w:rPr>
          <w:rFonts w:ascii="Tahoma" w:hAnsi="Tahoma"/>
          <w:b w:val="0"/>
          <w:color w:val="000000"/>
          <w:sz w:val="20"/>
        </w:rPr>
      </w:pPr>
      <w:r>
        <w:rPr>
          <w:rFonts w:ascii="Tahoma" w:hAnsi="Tahoma"/>
          <w:b w:val="0"/>
          <w:color w:val="000000"/>
          <w:sz w:val="20"/>
        </w:rPr>
        <w:t xml:space="preserve">Vertriebsleiter Eugen Bollinger will auf dem Weg zu Industrie 4.0 alle </w:t>
      </w:r>
      <w:r w:rsidR="00C96D69">
        <w:rPr>
          <w:rFonts w:ascii="Tahoma" w:hAnsi="Tahoma"/>
          <w:b w:val="0"/>
          <w:color w:val="000000"/>
          <w:sz w:val="20"/>
        </w:rPr>
        <w:t xml:space="preserve">Kunden </w:t>
      </w:r>
      <w:r>
        <w:rPr>
          <w:rFonts w:ascii="Tahoma" w:hAnsi="Tahoma"/>
          <w:b w:val="0"/>
          <w:color w:val="000000"/>
          <w:sz w:val="20"/>
        </w:rPr>
        <w:t xml:space="preserve">mitnehmen. Er verwies deshalb </w:t>
      </w:r>
      <w:r w:rsidR="001352A9">
        <w:rPr>
          <w:rFonts w:ascii="Tahoma" w:hAnsi="Tahoma"/>
          <w:b w:val="0"/>
          <w:color w:val="000000"/>
          <w:sz w:val="20"/>
        </w:rPr>
        <w:t>nachdrücklich auf den Investitionsschutz, den TDM-Nutzer genießen: „</w:t>
      </w:r>
      <w:r w:rsidR="00B53655" w:rsidRPr="00B53655">
        <w:rPr>
          <w:rFonts w:ascii="Tahoma" w:hAnsi="Tahoma"/>
          <w:b w:val="0"/>
          <w:color w:val="000000"/>
          <w:sz w:val="20"/>
        </w:rPr>
        <w:t>TDM</w:t>
      </w:r>
      <w:r w:rsidR="009C1BE3">
        <w:rPr>
          <w:rFonts w:ascii="Tahoma" w:hAnsi="Tahoma"/>
          <w:b w:val="0"/>
          <w:color w:val="000000"/>
          <w:sz w:val="20"/>
        </w:rPr>
        <w:t xml:space="preserve"> </w:t>
      </w:r>
      <w:proofErr w:type="spellStart"/>
      <w:r w:rsidR="00B53655" w:rsidRPr="00B53655">
        <w:rPr>
          <w:rFonts w:ascii="Tahoma" w:hAnsi="Tahoma"/>
          <w:b w:val="0"/>
          <w:color w:val="000000"/>
          <w:sz w:val="20"/>
        </w:rPr>
        <w:t>next</w:t>
      </w:r>
      <w:proofErr w:type="spellEnd"/>
      <w:r w:rsidR="00B53655" w:rsidRPr="00B53655">
        <w:rPr>
          <w:rFonts w:ascii="Tahoma" w:hAnsi="Tahoma"/>
          <w:b w:val="0"/>
          <w:color w:val="000000"/>
          <w:sz w:val="20"/>
        </w:rPr>
        <w:t xml:space="preserve"> </w:t>
      </w:r>
      <w:proofErr w:type="spellStart"/>
      <w:r w:rsidR="009C1BE3">
        <w:rPr>
          <w:rFonts w:ascii="Tahoma" w:hAnsi="Tahoma"/>
          <w:b w:val="0"/>
          <w:color w:val="000000"/>
          <w:sz w:val="20"/>
        </w:rPr>
        <w:t>generation</w:t>
      </w:r>
      <w:proofErr w:type="spellEnd"/>
      <w:r w:rsidR="009C1BE3">
        <w:rPr>
          <w:rFonts w:ascii="Tahoma" w:hAnsi="Tahoma"/>
          <w:b w:val="0"/>
          <w:color w:val="000000"/>
          <w:sz w:val="20"/>
        </w:rPr>
        <w:t xml:space="preserve"> </w:t>
      </w:r>
      <w:r w:rsidR="002311D8">
        <w:rPr>
          <w:rFonts w:ascii="Tahoma" w:hAnsi="Tahoma"/>
          <w:b w:val="0"/>
          <w:color w:val="000000"/>
          <w:sz w:val="20"/>
        </w:rPr>
        <w:t>wird eine</w:t>
      </w:r>
      <w:r w:rsidR="00B07059">
        <w:rPr>
          <w:rFonts w:ascii="Tahoma" w:hAnsi="Tahoma"/>
          <w:b w:val="0"/>
          <w:color w:val="000000"/>
          <w:sz w:val="20"/>
        </w:rPr>
        <w:t xml:space="preserve"> moderne und weiterentwickelte </w:t>
      </w:r>
      <w:r w:rsidR="00CE6C2C">
        <w:rPr>
          <w:rFonts w:ascii="Tahoma" w:hAnsi="Tahoma"/>
          <w:b w:val="0"/>
          <w:color w:val="000000"/>
          <w:sz w:val="20"/>
        </w:rPr>
        <w:t>Anwendung</w:t>
      </w:r>
      <w:r w:rsidR="00B07059">
        <w:rPr>
          <w:rFonts w:ascii="Tahoma" w:hAnsi="Tahoma"/>
          <w:b w:val="0"/>
          <w:color w:val="000000"/>
          <w:sz w:val="20"/>
        </w:rPr>
        <w:t>,</w:t>
      </w:r>
      <w:r w:rsidR="00B53655">
        <w:rPr>
          <w:rFonts w:ascii="Tahoma" w:hAnsi="Tahoma"/>
          <w:b w:val="0"/>
          <w:color w:val="000000"/>
          <w:sz w:val="20"/>
        </w:rPr>
        <w:t xml:space="preserve"> auf der </w:t>
      </w:r>
      <w:r w:rsidR="00047E40">
        <w:rPr>
          <w:rFonts w:ascii="Tahoma" w:hAnsi="Tahoma"/>
          <w:b w:val="0"/>
          <w:color w:val="000000"/>
          <w:sz w:val="20"/>
        </w:rPr>
        <w:t xml:space="preserve">sowohl </w:t>
      </w:r>
      <w:r w:rsidR="00F464AD">
        <w:rPr>
          <w:rFonts w:ascii="Tahoma" w:hAnsi="Tahoma"/>
          <w:b w:val="0"/>
          <w:color w:val="000000"/>
          <w:sz w:val="20"/>
        </w:rPr>
        <w:t>bestehenden</w:t>
      </w:r>
      <w:r w:rsidR="00047E40">
        <w:rPr>
          <w:rFonts w:ascii="Tahoma" w:hAnsi="Tahoma"/>
          <w:b w:val="0"/>
          <w:color w:val="000000"/>
          <w:sz w:val="20"/>
        </w:rPr>
        <w:t xml:space="preserve"> TDM Module als auch</w:t>
      </w:r>
      <w:r w:rsidR="00B53655" w:rsidRPr="00B53655">
        <w:rPr>
          <w:rFonts w:ascii="Tahoma" w:hAnsi="Tahoma"/>
          <w:b w:val="0"/>
          <w:color w:val="000000"/>
          <w:sz w:val="20"/>
        </w:rPr>
        <w:t xml:space="preserve"> </w:t>
      </w:r>
      <w:r w:rsidR="00BD4DF0">
        <w:rPr>
          <w:rFonts w:ascii="Tahoma" w:hAnsi="Tahoma"/>
          <w:b w:val="0"/>
          <w:color w:val="000000"/>
          <w:sz w:val="20"/>
        </w:rPr>
        <w:t xml:space="preserve">TDM </w:t>
      </w:r>
      <w:r w:rsidR="00B53655" w:rsidRPr="00B53655">
        <w:rPr>
          <w:rFonts w:ascii="Tahoma" w:hAnsi="Tahoma"/>
          <w:b w:val="0"/>
          <w:color w:val="000000"/>
          <w:sz w:val="20"/>
        </w:rPr>
        <w:t>G</w:t>
      </w:r>
      <w:r w:rsidR="00B53655">
        <w:rPr>
          <w:rFonts w:ascii="Tahoma" w:hAnsi="Tahoma"/>
          <w:b w:val="0"/>
          <w:color w:val="000000"/>
          <w:sz w:val="20"/>
        </w:rPr>
        <w:t xml:space="preserve">lobal </w:t>
      </w:r>
      <w:r w:rsidR="00B53655" w:rsidRPr="00B53655">
        <w:rPr>
          <w:rFonts w:ascii="Tahoma" w:hAnsi="Tahoma"/>
          <w:b w:val="0"/>
          <w:color w:val="000000"/>
          <w:sz w:val="20"/>
        </w:rPr>
        <w:t>L</w:t>
      </w:r>
      <w:r w:rsidR="00B53655">
        <w:rPr>
          <w:rFonts w:ascii="Tahoma" w:hAnsi="Tahoma"/>
          <w:b w:val="0"/>
          <w:color w:val="000000"/>
          <w:sz w:val="20"/>
        </w:rPr>
        <w:t>ine</w:t>
      </w:r>
      <w:r w:rsidR="00BD4DF0">
        <w:rPr>
          <w:rFonts w:ascii="Tahoma" w:hAnsi="Tahoma"/>
          <w:b w:val="0"/>
          <w:color w:val="000000"/>
          <w:sz w:val="20"/>
        </w:rPr>
        <w:t xml:space="preserve"> </w:t>
      </w:r>
      <w:r w:rsidR="00B53655" w:rsidRPr="00B53655">
        <w:rPr>
          <w:rFonts w:ascii="Tahoma" w:hAnsi="Tahoma"/>
          <w:b w:val="0"/>
          <w:color w:val="000000"/>
          <w:sz w:val="20"/>
        </w:rPr>
        <w:t xml:space="preserve">Module parallel </w:t>
      </w:r>
      <w:r w:rsidR="00B53655">
        <w:rPr>
          <w:rFonts w:ascii="Tahoma" w:hAnsi="Tahoma"/>
          <w:b w:val="0"/>
          <w:color w:val="000000"/>
          <w:sz w:val="20"/>
        </w:rPr>
        <w:t>e</w:t>
      </w:r>
      <w:r w:rsidR="00B07059">
        <w:rPr>
          <w:rFonts w:ascii="Tahoma" w:hAnsi="Tahoma"/>
          <w:b w:val="0"/>
          <w:color w:val="000000"/>
          <w:sz w:val="20"/>
        </w:rPr>
        <w:t>ingesetzt werden können.</w:t>
      </w:r>
      <w:r w:rsidR="001352A9">
        <w:rPr>
          <w:rFonts w:ascii="Tahoma" w:hAnsi="Tahoma"/>
          <w:b w:val="0"/>
          <w:color w:val="000000"/>
          <w:sz w:val="20"/>
        </w:rPr>
        <w:t>“</w:t>
      </w:r>
      <w:r w:rsidR="00B07059">
        <w:rPr>
          <w:rFonts w:ascii="Tahoma" w:hAnsi="Tahoma"/>
          <w:b w:val="0"/>
          <w:color w:val="000000"/>
          <w:sz w:val="20"/>
        </w:rPr>
        <w:t xml:space="preserve"> </w:t>
      </w:r>
      <w:r w:rsidR="00E94BB5">
        <w:rPr>
          <w:rFonts w:ascii="Tahoma" w:hAnsi="Tahoma"/>
          <w:b w:val="0"/>
          <w:color w:val="000000"/>
          <w:sz w:val="20"/>
        </w:rPr>
        <w:t xml:space="preserve">Produktmanager </w:t>
      </w:r>
      <w:r w:rsidR="00F54116">
        <w:rPr>
          <w:rFonts w:ascii="Tahoma" w:hAnsi="Tahoma"/>
          <w:b w:val="0"/>
          <w:color w:val="000000"/>
          <w:sz w:val="20"/>
        </w:rPr>
        <w:t>Stefan Schmid</w:t>
      </w:r>
      <w:r w:rsidR="00E94BB5">
        <w:rPr>
          <w:rFonts w:ascii="Tahoma" w:hAnsi="Tahoma"/>
          <w:b w:val="0"/>
          <w:color w:val="000000"/>
          <w:sz w:val="20"/>
        </w:rPr>
        <w:t xml:space="preserve"> </w:t>
      </w:r>
      <w:r w:rsidR="004D4700">
        <w:rPr>
          <w:rFonts w:ascii="Tahoma" w:hAnsi="Tahoma"/>
          <w:b w:val="0"/>
          <w:color w:val="000000"/>
          <w:sz w:val="20"/>
        </w:rPr>
        <w:t>verwies</w:t>
      </w:r>
      <w:r w:rsidR="00E94BB5">
        <w:rPr>
          <w:rFonts w:ascii="Tahoma" w:hAnsi="Tahoma"/>
          <w:b w:val="0"/>
          <w:color w:val="000000"/>
          <w:sz w:val="20"/>
        </w:rPr>
        <w:t xml:space="preserve"> </w:t>
      </w:r>
      <w:r w:rsidR="00CE6C2C">
        <w:rPr>
          <w:rFonts w:ascii="Tahoma" w:hAnsi="Tahoma"/>
          <w:b w:val="0"/>
          <w:color w:val="000000"/>
          <w:sz w:val="20"/>
        </w:rPr>
        <w:t>dar</w:t>
      </w:r>
      <w:r w:rsidR="00E94BB5">
        <w:rPr>
          <w:rFonts w:ascii="Tahoma" w:hAnsi="Tahoma"/>
          <w:b w:val="0"/>
          <w:color w:val="000000"/>
          <w:sz w:val="20"/>
        </w:rPr>
        <w:t>auf</w:t>
      </w:r>
      <w:r w:rsidR="00CE6C2C">
        <w:rPr>
          <w:rFonts w:ascii="Tahoma" w:hAnsi="Tahoma"/>
          <w:b w:val="0"/>
          <w:color w:val="000000"/>
          <w:sz w:val="20"/>
        </w:rPr>
        <w:t xml:space="preserve">, dass Unternehmen </w:t>
      </w:r>
      <w:r w:rsidR="00FB084E">
        <w:rPr>
          <w:rFonts w:ascii="Tahoma" w:hAnsi="Tahoma"/>
          <w:b w:val="0"/>
          <w:color w:val="000000"/>
          <w:sz w:val="20"/>
        </w:rPr>
        <w:t xml:space="preserve">mit </w:t>
      </w:r>
      <w:r w:rsidR="00CE6C2C">
        <w:rPr>
          <w:rFonts w:ascii="Tahoma" w:hAnsi="Tahoma"/>
          <w:b w:val="0"/>
          <w:color w:val="000000"/>
          <w:sz w:val="20"/>
        </w:rPr>
        <w:t xml:space="preserve">TDM </w:t>
      </w:r>
      <w:proofErr w:type="spellStart"/>
      <w:r w:rsidR="00CE6C2C">
        <w:rPr>
          <w:rFonts w:ascii="Tahoma" w:hAnsi="Tahoma"/>
          <w:b w:val="0"/>
          <w:color w:val="000000"/>
          <w:sz w:val="20"/>
        </w:rPr>
        <w:t>next</w:t>
      </w:r>
      <w:proofErr w:type="spellEnd"/>
      <w:r w:rsidR="00CE6C2C">
        <w:rPr>
          <w:rFonts w:ascii="Tahoma" w:hAnsi="Tahoma"/>
          <w:b w:val="0"/>
          <w:color w:val="000000"/>
          <w:sz w:val="20"/>
        </w:rPr>
        <w:t xml:space="preserve"> </w:t>
      </w:r>
      <w:proofErr w:type="spellStart"/>
      <w:r w:rsidR="00CE6C2C">
        <w:rPr>
          <w:rFonts w:ascii="Tahoma" w:hAnsi="Tahoma"/>
          <w:b w:val="0"/>
          <w:color w:val="000000"/>
          <w:sz w:val="20"/>
        </w:rPr>
        <w:t>generation</w:t>
      </w:r>
      <w:proofErr w:type="spellEnd"/>
      <w:r w:rsidR="00E94BB5">
        <w:rPr>
          <w:rFonts w:ascii="Tahoma" w:hAnsi="Tahoma"/>
          <w:b w:val="0"/>
          <w:color w:val="000000"/>
          <w:sz w:val="20"/>
        </w:rPr>
        <w:t xml:space="preserve"> die </w:t>
      </w:r>
      <w:r w:rsidR="001352A9">
        <w:rPr>
          <w:rFonts w:ascii="Tahoma" w:hAnsi="Tahoma"/>
          <w:b w:val="0"/>
          <w:color w:val="000000"/>
          <w:sz w:val="20"/>
        </w:rPr>
        <w:t>erste</w:t>
      </w:r>
      <w:r w:rsidR="00CE6C2C">
        <w:rPr>
          <w:rFonts w:ascii="Tahoma" w:hAnsi="Tahoma"/>
          <w:b w:val="0"/>
          <w:color w:val="000000"/>
          <w:sz w:val="20"/>
        </w:rPr>
        <w:t>n</w:t>
      </w:r>
      <w:r w:rsidR="001352A9">
        <w:rPr>
          <w:rFonts w:ascii="Tahoma" w:hAnsi="Tahoma"/>
          <w:b w:val="0"/>
          <w:color w:val="000000"/>
          <w:sz w:val="20"/>
        </w:rPr>
        <w:t xml:space="preserve"> Schritte in Richtung Industrie 4.0 </w:t>
      </w:r>
      <w:r w:rsidR="00E8654F">
        <w:rPr>
          <w:rFonts w:ascii="Tahoma" w:hAnsi="Tahoma"/>
          <w:b w:val="0"/>
          <w:color w:val="000000"/>
          <w:sz w:val="20"/>
        </w:rPr>
        <w:t>gehen</w:t>
      </w:r>
      <w:r w:rsidR="00FB084E">
        <w:rPr>
          <w:rFonts w:ascii="Tahoma" w:hAnsi="Tahoma"/>
          <w:b w:val="0"/>
          <w:color w:val="000000"/>
          <w:sz w:val="20"/>
        </w:rPr>
        <w:t xml:space="preserve"> können</w:t>
      </w:r>
      <w:r w:rsidR="00E8654F">
        <w:rPr>
          <w:rFonts w:ascii="Tahoma" w:hAnsi="Tahoma"/>
          <w:b w:val="0"/>
          <w:color w:val="000000"/>
          <w:sz w:val="20"/>
        </w:rPr>
        <w:t xml:space="preserve">, </w:t>
      </w:r>
      <w:r w:rsidR="001352A9">
        <w:rPr>
          <w:rFonts w:ascii="Tahoma" w:hAnsi="Tahoma"/>
          <w:b w:val="0"/>
          <w:color w:val="000000"/>
          <w:sz w:val="20"/>
        </w:rPr>
        <w:t xml:space="preserve">ohne Kompletterneuerung und Systemwechsel. </w:t>
      </w:r>
      <w:r w:rsidR="00FB084E">
        <w:rPr>
          <w:rFonts w:ascii="Tahoma" w:hAnsi="Tahoma"/>
          <w:b w:val="0"/>
          <w:color w:val="000000"/>
          <w:sz w:val="20"/>
        </w:rPr>
        <w:t xml:space="preserve">Auch Neueinsteigern wird damit </w:t>
      </w:r>
      <w:r w:rsidR="00F62918">
        <w:rPr>
          <w:rFonts w:ascii="Tahoma" w:hAnsi="Tahoma"/>
          <w:b w:val="0"/>
          <w:color w:val="000000"/>
          <w:sz w:val="20"/>
        </w:rPr>
        <w:t>der</w:t>
      </w:r>
      <w:r w:rsidR="00FB084E">
        <w:rPr>
          <w:rFonts w:ascii="Tahoma" w:hAnsi="Tahoma"/>
          <w:b w:val="0"/>
          <w:color w:val="000000"/>
          <w:sz w:val="20"/>
        </w:rPr>
        <w:t xml:space="preserve"> Start in ein erfolgreiches TLM </w:t>
      </w:r>
      <w:r w:rsidR="00F62918">
        <w:rPr>
          <w:rFonts w:ascii="Tahoma" w:hAnsi="Tahoma"/>
          <w:b w:val="0"/>
          <w:color w:val="000000"/>
          <w:sz w:val="20"/>
        </w:rPr>
        <w:t>mit geringem Aufwand</w:t>
      </w:r>
      <w:r w:rsidR="00FB084E">
        <w:rPr>
          <w:rFonts w:ascii="Tahoma" w:hAnsi="Tahoma"/>
          <w:b w:val="0"/>
          <w:color w:val="000000"/>
          <w:sz w:val="20"/>
        </w:rPr>
        <w:t xml:space="preserve"> ermöglicht</w:t>
      </w:r>
      <w:r w:rsidR="00F62918">
        <w:rPr>
          <w:rFonts w:ascii="Tahoma" w:hAnsi="Tahoma"/>
          <w:b w:val="0"/>
          <w:color w:val="000000"/>
          <w:sz w:val="20"/>
        </w:rPr>
        <w:t xml:space="preserve">. </w:t>
      </w:r>
    </w:p>
    <w:p w14:paraId="7DC641E4" w14:textId="1E5EA439" w:rsidR="009D2BDD" w:rsidRDefault="009D2BDD" w:rsidP="009D2BDD">
      <w:pPr>
        <w:pStyle w:val="Textkrper"/>
        <w:spacing w:line="360" w:lineRule="auto"/>
        <w:jc w:val="both"/>
        <w:rPr>
          <w:rFonts w:ascii="Tahoma" w:hAnsi="Tahoma" w:cs="Tahoma"/>
          <w:b w:val="0"/>
          <w:bCs w:val="0"/>
          <w:color w:val="000000"/>
          <w:sz w:val="20"/>
          <w:szCs w:val="20"/>
        </w:rPr>
      </w:pPr>
      <w:r>
        <w:rPr>
          <w:rFonts w:ascii="Tahoma" w:hAnsi="Tahoma" w:cs="Tahoma"/>
          <w:b w:val="0"/>
          <w:bCs w:val="0"/>
          <w:color w:val="000000"/>
          <w:sz w:val="20"/>
          <w:szCs w:val="20"/>
        </w:rPr>
        <w:t xml:space="preserve">Wie Industrie 4.0 konkret im Werkzeugumfeld aussehen kann, zeigten Roland </w:t>
      </w:r>
      <w:proofErr w:type="spellStart"/>
      <w:r>
        <w:rPr>
          <w:rFonts w:ascii="Tahoma" w:hAnsi="Tahoma" w:cs="Tahoma"/>
          <w:b w:val="0"/>
          <w:bCs w:val="0"/>
          <w:color w:val="000000"/>
          <w:sz w:val="20"/>
          <w:szCs w:val="20"/>
        </w:rPr>
        <w:t>Larch</w:t>
      </w:r>
      <w:proofErr w:type="spellEnd"/>
      <w:r>
        <w:rPr>
          <w:rFonts w:ascii="Tahoma" w:hAnsi="Tahoma" w:cs="Tahoma"/>
          <w:b w:val="0"/>
          <w:bCs w:val="0"/>
          <w:color w:val="000000"/>
          <w:sz w:val="20"/>
          <w:szCs w:val="20"/>
        </w:rPr>
        <w:t xml:space="preserve">, Leiter </w:t>
      </w:r>
      <w:proofErr w:type="spellStart"/>
      <w:r>
        <w:rPr>
          <w:rFonts w:ascii="Tahoma" w:hAnsi="Tahoma" w:cs="Tahoma"/>
          <w:b w:val="0"/>
          <w:bCs w:val="0"/>
          <w:color w:val="000000"/>
          <w:sz w:val="20"/>
          <w:szCs w:val="20"/>
        </w:rPr>
        <w:t>Mechatronic</w:t>
      </w:r>
      <w:proofErr w:type="spellEnd"/>
      <w:r>
        <w:rPr>
          <w:rFonts w:ascii="Tahoma" w:hAnsi="Tahoma" w:cs="Tahoma"/>
          <w:b w:val="0"/>
          <w:bCs w:val="0"/>
          <w:color w:val="000000"/>
          <w:sz w:val="20"/>
          <w:szCs w:val="20"/>
        </w:rPr>
        <w:t xml:space="preserve"> der ECI-Manufacturing GmbH, und Volker Schwegler, Senior Consultant und </w:t>
      </w:r>
      <w:proofErr w:type="spellStart"/>
      <w:r>
        <w:rPr>
          <w:rFonts w:ascii="Tahoma" w:hAnsi="Tahoma" w:cs="Tahoma"/>
          <w:b w:val="0"/>
          <w:bCs w:val="0"/>
          <w:color w:val="000000"/>
          <w:sz w:val="20"/>
          <w:szCs w:val="20"/>
        </w:rPr>
        <w:t>Product</w:t>
      </w:r>
      <w:proofErr w:type="spellEnd"/>
      <w:r>
        <w:rPr>
          <w:rFonts w:ascii="Tahoma" w:hAnsi="Tahoma" w:cs="Tahoma"/>
          <w:b w:val="0"/>
          <w:bCs w:val="0"/>
          <w:color w:val="000000"/>
          <w:sz w:val="20"/>
          <w:szCs w:val="20"/>
        </w:rPr>
        <w:t xml:space="preserve"> Manager bei der TDM Systems. Sie stellten das neue TDM Global Line-Modul „MPC (</w:t>
      </w:r>
      <w:proofErr w:type="spellStart"/>
      <w:r>
        <w:rPr>
          <w:rFonts w:ascii="Tahoma" w:hAnsi="Tahoma" w:cs="Tahoma"/>
          <w:b w:val="0"/>
          <w:bCs w:val="0"/>
          <w:color w:val="000000"/>
          <w:sz w:val="20"/>
          <w:szCs w:val="20"/>
        </w:rPr>
        <w:t>Machine</w:t>
      </w:r>
      <w:proofErr w:type="spellEnd"/>
      <w:r>
        <w:rPr>
          <w:rFonts w:ascii="Tahoma" w:hAnsi="Tahoma" w:cs="Tahoma"/>
          <w:b w:val="0"/>
          <w:bCs w:val="0"/>
          <w:color w:val="000000"/>
          <w:sz w:val="20"/>
          <w:szCs w:val="20"/>
        </w:rPr>
        <w:t xml:space="preserve"> </w:t>
      </w:r>
      <w:proofErr w:type="spellStart"/>
      <w:r>
        <w:rPr>
          <w:rFonts w:ascii="Tahoma" w:hAnsi="Tahoma" w:cs="Tahoma"/>
          <w:b w:val="0"/>
          <w:bCs w:val="0"/>
          <w:color w:val="000000"/>
          <w:sz w:val="20"/>
          <w:szCs w:val="20"/>
        </w:rPr>
        <w:t>Process</w:t>
      </w:r>
      <w:proofErr w:type="spellEnd"/>
      <w:r>
        <w:rPr>
          <w:rFonts w:ascii="Tahoma" w:hAnsi="Tahoma" w:cs="Tahoma"/>
          <w:b w:val="0"/>
          <w:bCs w:val="0"/>
          <w:color w:val="000000"/>
          <w:sz w:val="20"/>
          <w:szCs w:val="20"/>
        </w:rPr>
        <w:t xml:space="preserve"> Control)“ in Verbindung mit der Middleware "ECI-Connect", ein Hard- und Softwareprodukt zur Integration der Maschinensteuerung an das TDM vor. Der Datenaustausch zwischen ECI-Connect und TDM MPC basiert auf einem steuerungsneutralen </w:t>
      </w:r>
      <w:proofErr w:type="spellStart"/>
      <w:r>
        <w:rPr>
          <w:rFonts w:ascii="Tahoma" w:hAnsi="Tahoma" w:cs="Tahoma"/>
          <w:b w:val="0"/>
          <w:bCs w:val="0"/>
          <w:color w:val="000000"/>
          <w:sz w:val="20"/>
          <w:szCs w:val="20"/>
        </w:rPr>
        <w:t>WebService</w:t>
      </w:r>
      <w:proofErr w:type="spellEnd"/>
      <w:r>
        <w:rPr>
          <w:rFonts w:ascii="Tahoma" w:hAnsi="Tahoma" w:cs="Tahoma"/>
          <w:b w:val="0"/>
          <w:bCs w:val="0"/>
          <w:color w:val="000000"/>
          <w:sz w:val="20"/>
          <w:szCs w:val="20"/>
        </w:rPr>
        <w:t xml:space="preserve"> den beide Unternehmen zusammen entwickelt haben. „Statt theoretischer Planungsdaten nutzt TDM somit in Echtzeit die realen Werkzeugdaten aus der Werkzeugmaschine“, so Schwegler. ECI-Connect ermöglicht für TDM den MCC „</w:t>
      </w:r>
      <w:proofErr w:type="spellStart"/>
      <w:r>
        <w:rPr>
          <w:rFonts w:ascii="Tahoma" w:hAnsi="Tahoma" w:cs="Tahoma"/>
          <w:b w:val="0"/>
          <w:bCs w:val="0"/>
          <w:color w:val="000000"/>
          <w:sz w:val="20"/>
          <w:szCs w:val="20"/>
        </w:rPr>
        <w:t>Machine</w:t>
      </w:r>
      <w:proofErr w:type="spellEnd"/>
      <w:r>
        <w:rPr>
          <w:rFonts w:ascii="Tahoma" w:hAnsi="Tahoma" w:cs="Tahoma"/>
          <w:b w:val="0"/>
          <w:bCs w:val="0"/>
          <w:color w:val="000000"/>
          <w:sz w:val="20"/>
          <w:szCs w:val="20"/>
        </w:rPr>
        <w:t xml:space="preserve"> Control Connect“ zwischen der TDM Anwendungen und den verschiedensten CNC-Steuerungen. Diese Lösung basiert auf einem Industrie-PC und liest aus der Maschinensteuerung sämtliche Daten rund ums Werkzeug aus. TDM nutzt sie zur weiteren Auswertung im MPC </w:t>
      </w:r>
      <w:r>
        <w:rPr>
          <w:rFonts w:ascii="Tahoma" w:hAnsi="Tahoma" w:cs="Tahoma"/>
          <w:b w:val="0"/>
          <w:bCs w:val="0"/>
          <w:color w:val="000000"/>
          <w:sz w:val="20"/>
          <w:szCs w:val="20"/>
        </w:rPr>
        <w:lastRenderedPageBreak/>
        <w:t>(„</w:t>
      </w:r>
      <w:proofErr w:type="spellStart"/>
      <w:r>
        <w:rPr>
          <w:rFonts w:ascii="Tahoma" w:hAnsi="Tahoma" w:cs="Tahoma"/>
          <w:b w:val="0"/>
          <w:bCs w:val="0"/>
          <w:color w:val="000000"/>
          <w:sz w:val="20"/>
          <w:szCs w:val="20"/>
        </w:rPr>
        <w:t>Machine</w:t>
      </w:r>
      <w:proofErr w:type="spellEnd"/>
      <w:r>
        <w:rPr>
          <w:rFonts w:ascii="Tahoma" w:hAnsi="Tahoma" w:cs="Tahoma"/>
          <w:b w:val="0"/>
          <w:bCs w:val="0"/>
          <w:color w:val="000000"/>
          <w:sz w:val="20"/>
          <w:szCs w:val="20"/>
        </w:rPr>
        <w:t xml:space="preserve"> </w:t>
      </w:r>
      <w:proofErr w:type="spellStart"/>
      <w:r>
        <w:rPr>
          <w:rFonts w:ascii="Tahoma" w:hAnsi="Tahoma" w:cs="Tahoma"/>
          <w:b w:val="0"/>
          <w:bCs w:val="0"/>
          <w:color w:val="000000"/>
          <w:sz w:val="20"/>
          <w:szCs w:val="20"/>
        </w:rPr>
        <w:t>Process</w:t>
      </w:r>
      <w:proofErr w:type="spellEnd"/>
      <w:r>
        <w:rPr>
          <w:rFonts w:ascii="Tahoma" w:hAnsi="Tahoma" w:cs="Tahoma"/>
          <w:b w:val="0"/>
          <w:bCs w:val="0"/>
          <w:color w:val="000000"/>
          <w:sz w:val="20"/>
          <w:szCs w:val="20"/>
        </w:rPr>
        <w:t xml:space="preserve"> Control“). In übersichtlichen Grafiken und Tabellen zeigt TDM MPC den Zustand der Werkzeuge im Maschinenpark und in den Magazinen der Einzelmaschinen an. Das erlaubt ein frühes Bereitstellen von Schwesterwerkzeugen, so dass die Werkzeug-Rüstzeiten praktisch entfallen. </w:t>
      </w:r>
      <w:r w:rsidR="00FB084E">
        <w:rPr>
          <w:rFonts w:ascii="Tahoma" w:hAnsi="Tahoma" w:cs="Tahoma"/>
          <w:b w:val="0"/>
          <w:bCs w:val="0"/>
          <w:color w:val="000000"/>
          <w:sz w:val="20"/>
          <w:szCs w:val="20"/>
        </w:rPr>
        <w:t>Des Weiteren</w:t>
      </w:r>
      <w:r>
        <w:rPr>
          <w:rFonts w:ascii="Tahoma" w:hAnsi="Tahoma" w:cs="Tahoma"/>
          <w:b w:val="0"/>
          <w:bCs w:val="0"/>
          <w:color w:val="000000"/>
          <w:sz w:val="20"/>
          <w:szCs w:val="20"/>
        </w:rPr>
        <w:t xml:space="preserve"> gelingt ein bidirektionaler Datentransfer zwischen TDM und der Maschine. Es lassen sich Werkzeug-Offsetdaten direkt in die CNC-Magazinverwaltung übertragen. </w:t>
      </w:r>
      <w:r w:rsidR="00147FFA">
        <w:rPr>
          <w:rFonts w:ascii="Tahoma" w:hAnsi="Tahoma" w:cs="Tahoma"/>
          <w:b w:val="0"/>
          <w:bCs w:val="0"/>
          <w:color w:val="000000"/>
          <w:sz w:val="20"/>
          <w:szCs w:val="20"/>
        </w:rPr>
        <w:t>Es wird</w:t>
      </w:r>
      <w:r>
        <w:rPr>
          <w:rFonts w:ascii="Tahoma" w:hAnsi="Tahoma" w:cs="Tahoma"/>
          <w:b w:val="0"/>
          <w:bCs w:val="0"/>
          <w:color w:val="000000"/>
          <w:sz w:val="20"/>
          <w:szCs w:val="20"/>
        </w:rPr>
        <w:t xml:space="preserve"> dabei die vom Steuerungshersteller spezifizierte Zugriffsmethode </w:t>
      </w:r>
      <w:r w:rsidR="00147FFA">
        <w:rPr>
          <w:rFonts w:ascii="Tahoma" w:hAnsi="Tahoma" w:cs="Tahoma"/>
          <w:b w:val="0"/>
          <w:bCs w:val="0"/>
          <w:color w:val="000000"/>
          <w:sz w:val="20"/>
          <w:szCs w:val="20"/>
        </w:rPr>
        <w:t>für die Anbindung unterschiedlichster Maschinen berücksichtigt.</w:t>
      </w:r>
      <w:r>
        <w:rPr>
          <w:rFonts w:ascii="Tahoma" w:hAnsi="Tahoma" w:cs="Tahoma"/>
          <w:b w:val="0"/>
          <w:bCs w:val="0"/>
          <w:color w:val="000000"/>
          <w:sz w:val="20"/>
          <w:szCs w:val="20"/>
        </w:rPr>
        <w:t>  </w:t>
      </w:r>
    </w:p>
    <w:p w14:paraId="442BEEB1" w14:textId="4148481F" w:rsidR="00AE38A7" w:rsidRDefault="00CD72A6" w:rsidP="00745085">
      <w:pPr>
        <w:pStyle w:val="Textkrper"/>
        <w:spacing w:line="360" w:lineRule="auto"/>
        <w:jc w:val="both"/>
        <w:rPr>
          <w:rFonts w:ascii="Tahoma" w:hAnsi="Tahoma"/>
          <w:b w:val="0"/>
          <w:color w:val="000000"/>
          <w:sz w:val="20"/>
        </w:rPr>
      </w:pPr>
      <w:r>
        <w:rPr>
          <w:rFonts w:ascii="Tahoma" w:hAnsi="Tahoma"/>
          <w:b w:val="0"/>
          <w:color w:val="000000"/>
          <w:sz w:val="20"/>
        </w:rPr>
        <w:t>Ebenfalls v</w:t>
      </w:r>
      <w:r w:rsidR="000D3BFC">
        <w:rPr>
          <w:rFonts w:ascii="Tahoma" w:hAnsi="Tahoma"/>
          <w:b w:val="0"/>
          <w:color w:val="000000"/>
          <w:sz w:val="20"/>
        </w:rPr>
        <w:t>öllig neu</w:t>
      </w:r>
      <w:r w:rsidR="00E94BB5">
        <w:rPr>
          <w:rFonts w:ascii="Tahoma" w:hAnsi="Tahoma"/>
          <w:b w:val="0"/>
          <w:color w:val="000000"/>
          <w:sz w:val="20"/>
        </w:rPr>
        <w:t xml:space="preserve"> ist </w:t>
      </w:r>
      <w:r w:rsidR="000D3BFC">
        <w:rPr>
          <w:rFonts w:ascii="Tahoma" w:hAnsi="Tahoma"/>
          <w:b w:val="0"/>
          <w:color w:val="000000"/>
          <w:sz w:val="20"/>
        </w:rPr>
        <w:t xml:space="preserve">die </w:t>
      </w:r>
      <w:r w:rsidR="00500CF0">
        <w:rPr>
          <w:rFonts w:ascii="Tahoma" w:hAnsi="Tahoma"/>
          <w:b w:val="0"/>
          <w:color w:val="000000"/>
          <w:sz w:val="20"/>
        </w:rPr>
        <w:t>Plattform „Internet-</w:t>
      </w:r>
      <w:proofErr w:type="spellStart"/>
      <w:r w:rsidR="00500CF0">
        <w:rPr>
          <w:rFonts w:ascii="Tahoma" w:hAnsi="Tahoma"/>
          <w:b w:val="0"/>
          <w:color w:val="000000"/>
          <w:sz w:val="20"/>
        </w:rPr>
        <w:t>of</w:t>
      </w:r>
      <w:proofErr w:type="spellEnd"/>
      <w:r w:rsidR="00500CF0">
        <w:rPr>
          <w:rFonts w:ascii="Tahoma" w:hAnsi="Tahoma"/>
          <w:b w:val="0"/>
          <w:color w:val="000000"/>
          <w:sz w:val="20"/>
        </w:rPr>
        <w:t>-Tools“</w:t>
      </w:r>
      <w:r w:rsidR="000D3BFC">
        <w:rPr>
          <w:rFonts w:ascii="Tahoma" w:hAnsi="Tahoma"/>
          <w:b w:val="0"/>
          <w:color w:val="000000"/>
          <w:sz w:val="20"/>
        </w:rPr>
        <w:t xml:space="preserve">, die </w:t>
      </w:r>
      <w:r w:rsidR="000C79BA">
        <w:rPr>
          <w:rFonts w:ascii="Tahoma" w:hAnsi="Tahoma"/>
          <w:b w:val="0"/>
          <w:color w:val="000000"/>
          <w:sz w:val="20"/>
        </w:rPr>
        <w:t>zum 15.12.2016</w:t>
      </w:r>
      <w:r w:rsidR="000D3BFC">
        <w:rPr>
          <w:rFonts w:ascii="Tahoma" w:hAnsi="Tahoma"/>
          <w:b w:val="0"/>
          <w:color w:val="000000"/>
          <w:sz w:val="20"/>
        </w:rPr>
        <w:t xml:space="preserve"> </w:t>
      </w:r>
      <w:r w:rsidR="000C79BA">
        <w:rPr>
          <w:rFonts w:ascii="Tahoma" w:hAnsi="Tahoma"/>
          <w:b w:val="0"/>
          <w:color w:val="000000"/>
          <w:sz w:val="20"/>
        </w:rPr>
        <w:t>online</w:t>
      </w:r>
      <w:r w:rsidR="00FB084E">
        <w:rPr>
          <w:rFonts w:ascii="Tahoma" w:hAnsi="Tahoma"/>
          <w:b w:val="0"/>
          <w:color w:val="000000"/>
          <w:sz w:val="20"/>
        </w:rPr>
        <w:t xml:space="preserve"> </w:t>
      </w:r>
      <w:r w:rsidR="00455C3A">
        <w:rPr>
          <w:rFonts w:ascii="Tahoma" w:hAnsi="Tahoma"/>
          <w:b w:val="0"/>
          <w:color w:val="000000"/>
          <w:sz w:val="20"/>
        </w:rPr>
        <w:t>gegangen ist (</w:t>
      </w:r>
      <w:r w:rsidR="00455C3A" w:rsidRPr="00455C3A">
        <w:rPr>
          <w:rFonts w:ascii="Tahoma" w:hAnsi="Tahoma"/>
          <w:b w:val="0"/>
          <w:color w:val="000000"/>
          <w:sz w:val="20"/>
        </w:rPr>
        <w:t>www.internet-of-tools.com</w:t>
      </w:r>
      <w:r w:rsidR="00455C3A">
        <w:rPr>
          <w:rFonts w:ascii="Tahoma" w:hAnsi="Tahoma"/>
          <w:b w:val="0"/>
          <w:color w:val="000000"/>
          <w:sz w:val="20"/>
        </w:rPr>
        <w:t>)</w:t>
      </w:r>
      <w:r w:rsidR="000D3BFC">
        <w:rPr>
          <w:rFonts w:ascii="Tahoma" w:hAnsi="Tahoma"/>
          <w:b w:val="0"/>
          <w:color w:val="000000"/>
          <w:sz w:val="20"/>
        </w:rPr>
        <w:t xml:space="preserve">. </w:t>
      </w:r>
      <w:r w:rsidR="00810FD2">
        <w:rPr>
          <w:rFonts w:ascii="Tahoma" w:hAnsi="Tahoma"/>
          <w:b w:val="0"/>
          <w:color w:val="000000"/>
          <w:sz w:val="20"/>
        </w:rPr>
        <w:t>Gedacht ist sie als „</w:t>
      </w:r>
      <w:r w:rsidR="000C79BA">
        <w:rPr>
          <w:rFonts w:ascii="Tahoma" w:hAnsi="Tahoma"/>
          <w:b w:val="0"/>
          <w:color w:val="000000"/>
          <w:sz w:val="20"/>
        </w:rPr>
        <w:t>globale</w:t>
      </w:r>
      <w:r w:rsidR="00810FD2">
        <w:rPr>
          <w:rFonts w:ascii="Tahoma" w:hAnsi="Tahoma"/>
          <w:b w:val="0"/>
          <w:color w:val="000000"/>
          <w:sz w:val="20"/>
        </w:rPr>
        <w:t xml:space="preserve"> Heimat von </w:t>
      </w:r>
      <w:r w:rsidR="000C79BA">
        <w:rPr>
          <w:rFonts w:ascii="Tahoma" w:hAnsi="Tahoma"/>
          <w:b w:val="0"/>
          <w:color w:val="000000"/>
          <w:sz w:val="20"/>
        </w:rPr>
        <w:t>digitalen Zerspanungs</w:t>
      </w:r>
      <w:r w:rsidR="00810FD2">
        <w:rPr>
          <w:rFonts w:ascii="Tahoma" w:hAnsi="Tahoma"/>
          <w:b w:val="0"/>
          <w:color w:val="000000"/>
          <w:sz w:val="20"/>
        </w:rPr>
        <w:t>werkzeugen“. Die</w:t>
      </w:r>
      <w:r w:rsidR="00524AB9">
        <w:rPr>
          <w:rFonts w:ascii="Tahoma" w:hAnsi="Tahoma"/>
          <w:b w:val="0"/>
          <w:color w:val="000000"/>
          <w:sz w:val="20"/>
        </w:rPr>
        <w:t xml:space="preserve"> erste Anwendung </w:t>
      </w:r>
      <w:r w:rsidR="00810FD2">
        <w:rPr>
          <w:rFonts w:ascii="Tahoma" w:hAnsi="Tahoma"/>
          <w:b w:val="0"/>
          <w:color w:val="000000"/>
          <w:sz w:val="20"/>
        </w:rPr>
        <w:t xml:space="preserve">ist </w:t>
      </w:r>
      <w:r w:rsidR="000C79BA">
        <w:rPr>
          <w:rFonts w:ascii="Tahoma" w:hAnsi="Tahoma"/>
          <w:b w:val="0"/>
          <w:color w:val="000000"/>
          <w:sz w:val="20"/>
        </w:rPr>
        <w:t>der</w:t>
      </w:r>
      <w:r w:rsidR="00524AB9">
        <w:rPr>
          <w:rFonts w:ascii="Tahoma" w:hAnsi="Tahoma"/>
          <w:b w:val="0"/>
          <w:color w:val="000000"/>
          <w:sz w:val="20"/>
        </w:rPr>
        <w:t xml:space="preserve"> </w:t>
      </w:r>
      <w:r w:rsidR="00500CF0">
        <w:rPr>
          <w:rFonts w:ascii="Tahoma" w:hAnsi="Tahoma"/>
          <w:b w:val="0"/>
          <w:color w:val="000000"/>
          <w:sz w:val="20"/>
        </w:rPr>
        <w:t>„Tool Designer“</w:t>
      </w:r>
      <w:r w:rsidR="00524AB9">
        <w:rPr>
          <w:rFonts w:ascii="Tahoma" w:hAnsi="Tahoma"/>
          <w:b w:val="0"/>
          <w:color w:val="000000"/>
          <w:sz w:val="20"/>
        </w:rPr>
        <w:t>, den</w:t>
      </w:r>
      <w:r w:rsidR="004907D6">
        <w:rPr>
          <w:rFonts w:ascii="Tahoma" w:hAnsi="Tahoma"/>
          <w:b w:val="0"/>
          <w:color w:val="000000"/>
          <w:sz w:val="20"/>
        </w:rPr>
        <w:t xml:space="preserve"> Projektleiter</w:t>
      </w:r>
      <w:r w:rsidR="00524AB9">
        <w:rPr>
          <w:rFonts w:ascii="Tahoma" w:hAnsi="Tahoma"/>
          <w:b w:val="0"/>
          <w:color w:val="000000"/>
          <w:sz w:val="20"/>
        </w:rPr>
        <w:t xml:space="preserve"> </w:t>
      </w:r>
      <w:r w:rsidR="00500CF0">
        <w:rPr>
          <w:rFonts w:ascii="Tahoma" w:hAnsi="Tahoma"/>
          <w:b w:val="0"/>
          <w:color w:val="000000"/>
          <w:sz w:val="20"/>
        </w:rPr>
        <w:t>Christian Kübel</w:t>
      </w:r>
      <w:r w:rsidR="004907D6">
        <w:rPr>
          <w:rFonts w:ascii="Tahoma" w:hAnsi="Tahoma"/>
          <w:b w:val="0"/>
          <w:color w:val="000000"/>
          <w:sz w:val="20"/>
        </w:rPr>
        <w:t xml:space="preserve"> von TDM Systems</w:t>
      </w:r>
      <w:r w:rsidR="00524AB9">
        <w:rPr>
          <w:rFonts w:ascii="Tahoma" w:hAnsi="Tahoma"/>
          <w:b w:val="0"/>
          <w:color w:val="000000"/>
          <w:sz w:val="20"/>
        </w:rPr>
        <w:t xml:space="preserve"> </w:t>
      </w:r>
      <w:r w:rsidR="002B12BD">
        <w:rPr>
          <w:rFonts w:ascii="Tahoma" w:hAnsi="Tahoma"/>
          <w:b w:val="0"/>
          <w:color w:val="000000"/>
          <w:sz w:val="20"/>
        </w:rPr>
        <w:t xml:space="preserve">anhand eines Beispiels mit einem Vollhartmetallfräser </w:t>
      </w:r>
      <w:r w:rsidR="00524AB9">
        <w:rPr>
          <w:rFonts w:ascii="Tahoma" w:hAnsi="Tahoma"/>
          <w:b w:val="0"/>
          <w:color w:val="000000"/>
          <w:sz w:val="20"/>
        </w:rPr>
        <w:t>vo</w:t>
      </w:r>
      <w:r w:rsidR="00810FD2">
        <w:rPr>
          <w:rFonts w:ascii="Tahoma" w:hAnsi="Tahoma"/>
          <w:b w:val="0"/>
          <w:color w:val="000000"/>
          <w:sz w:val="20"/>
        </w:rPr>
        <w:t>r</w:t>
      </w:r>
      <w:r w:rsidR="00524AB9">
        <w:rPr>
          <w:rFonts w:ascii="Tahoma" w:hAnsi="Tahoma"/>
          <w:b w:val="0"/>
          <w:color w:val="000000"/>
          <w:sz w:val="20"/>
        </w:rPr>
        <w:t>stellte</w:t>
      </w:r>
      <w:r w:rsidR="009A2FC9">
        <w:rPr>
          <w:rFonts w:ascii="Tahoma" w:hAnsi="Tahoma"/>
          <w:b w:val="0"/>
          <w:color w:val="000000"/>
          <w:sz w:val="20"/>
        </w:rPr>
        <w:t>: „</w:t>
      </w:r>
      <w:r w:rsidR="00D7536F">
        <w:rPr>
          <w:rFonts w:ascii="Tahoma" w:hAnsi="Tahoma"/>
          <w:b w:val="0"/>
          <w:color w:val="000000"/>
          <w:sz w:val="20"/>
        </w:rPr>
        <w:t>Der Tool</w:t>
      </w:r>
      <w:r w:rsidR="004907D6">
        <w:rPr>
          <w:rFonts w:ascii="Tahoma" w:hAnsi="Tahoma"/>
          <w:b w:val="0"/>
          <w:color w:val="000000"/>
          <w:sz w:val="20"/>
        </w:rPr>
        <w:t xml:space="preserve"> D</w:t>
      </w:r>
      <w:r w:rsidR="00D7536F">
        <w:rPr>
          <w:rFonts w:ascii="Tahoma" w:hAnsi="Tahoma"/>
          <w:b w:val="0"/>
          <w:color w:val="000000"/>
          <w:sz w:val="20"/>
        </w:rPr>
        <w:t>esigner dient der Generierung von 3D-</w:t>
      </w:r>
      <w:r w:rsidR="004907D6">
        <w:rPr>
          <w:rFonts w:ascii="Tahoma" w:hAnsi="Tahoma"/>
          <w:b w:val="0"/>
          <w:color w:val="000000"/>
          <w:sz w:val="20"/>
        </w:rPr>
        <w:t>Komplettwerkzeugg</w:t>
      </w:r>
      <w:r w:rsidR="00D7536F">
        <w:rPr>
          <w:rFonts w:ascii="Tahoma" w:hAnsi="Tahoma"/>
          <w:b w:val="0"/>
          <w:color w:val="000000"/>
          <w:sz w:val="20"/>
        </w:rPr>
        <w:t>rafiken auf sehr einfache und intuitive Weise</w:t>
      </w:r>
      <w:r w:rsidR="00D7536F">
        <w:rPr>
          <w:b w:val="0"/>
          <w:bCs w:val="0"/>
        </w:rPr>
        <w:t>.</w:t>
      </w:r>
      <w:r w:rsidR="009A2FC9">
        <w:rPr>
          <w:b w:val="0"/>
          <w:bCs w:val="0"/>
        </w:rPr>
        <w:t>"</w:t>
      </w:r>
      <w:r w:rsidR="00745085" w:rsidRPr="00745085">
        <w:rPr>
          <w:rFonts w:ascii="Tahoma" w:hAnsi="Tahoma"/>
          <w:b w:val="0"/>
          <w:color w:val="000000"/>
          <w:sz w:val="20"/>
        </w:rPr>
        <w:t xml:space="preserve"> </w:t>
      </w:r>
      <w:r w:rsidR="00745085">
        <w:rPr>
          <w:rFonts w:ascii="Tahoma" w:hAnsi="Tahoma"/>
          <w:b w:val="0"/>
          <w:color w:val="000000"/>
          <w:sz w:val="20"/>
        </w:rPr>
        <w:t>Weitere Applikationen sollen 2017 zur Verfügung stehen</w:t>
      </w:r>
      <w:r w:rsidR="002B12BD">
        <w:rPr>
          <w:rFonts w:ascii="Tahoma" w:hAnsi="Tahoma"/>
          <w:b w:val="0"/>
          <w:color w:val="000000"/>
          <w:sz w:val="20"/>
        </w:rPr>
        <w:t>, zunächst für rotationssymmetrische Werkzeuge, später auch für Dreh-</w:t>
      </w:r>
      <w:r w:rsidR="00AB52A2">
        <w:rPr>
          <w:rFonts w:ascii="Tahoma" w:hAnsi="Tahoma"/>
          <w:b w:val="0"/>
          <w:color w:val="000000"/>
          <w:sz w:val="20"/>
        </w:rPr>
        <w:t xml:space="preserve"> </w:t>
      </w:r>
      <w:r w:rsidR="002B12BD">
        <w:rPr>
          <w:rFonts w:ascii="Tahoma" w:hAnsi="Tahoma"/>
          <w:b w:val="0"/>
          <w:color w:val="000000"/>
          <w:sz w:val="20"/>
        </w:rPr>
        <w:t>und Stechwerkzeuge</w:t>
      </w:r>
      <w:r w:rsidR="00745085">
        <w:rPr>
          <w:rFonts w:ascii="Tahoma" w:hAnsi="Tahoma"/>
          <w:b w:val="0"/>
          <w:color w:val="000000"/>
          <w:sz w:val="20"/>
        </w:rPr>
        <w:t>.</w:t>
      </w:r>
    </w:p>
    <w:p w14:paraId="7856BDED" w14:textId="526C919F" w:rsidR="00455C3A" w:rsidRDefault="00455C3A">
      <w:pPr>
        <w:pStyle w:val="Textkrper"/>
        <w:spacing w:after="0"/>
        <w:rPr>
          <w:rFonts w:ascii="Tahoma" w:hAnsi="Tahoma"/>
          <w:b w:val="0"/>
          <w:sz w:val="20"/>
        </w:rPr>
      </w:pPr>
      <w:r>
        <w:rPr>
          <w:rFonts w:ascii="Tahoma" w:hAnsi="Tahoma"/>
          <w:b w:val="0"/>
          <w:noProof/>
          <w:sz w:val="20"/>
          <w:lang w:eastAsia="de-DE"/>
        </w:rPr>
        <w:drawing>
          <wp:inline distT="0" distB="0" distL="0" distR="0" wp14:anchorId="2A1B7102" wp14:editId="05CF0F73">
            <wp:extent cx="3427012" cy="2280295"/>
            <wp:effectExtent l="0" t="0" r="2540" b="571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DM_User Day 2016.jpg"/>
                    <pic:cNvPicPr/>
                  </pic:nvPicPr>
                  <pic:blipFill>
                    <a:blip r:embed="rId8" cstate="screen">
                      <a:extLst>
                        <a:ext uri="{28A0092B-C50C-407E-A947-70E740481C1C}">
                          <a14:useLocalDpi xmlns:a14="http://schemas.microsoft.com/office/drawing/2010/main"/>
                        </a:ext>
                      </a:extLst>
                    </a:blip>
                    <a:stretch>
                      <a:fillRect/>
                    </a:stretch>
                  </pic:blipFill>
                  <pic:spPr>
                    <a:xfrm>
                      <a:off x="0" y="0"/>
                      <a:ext cx="3430486" cy="2282606"/>
                    </a:xfrm>
                    <a:prstGeom prst="rect">
                      <a:avLst/>
                    </a:prstGeom>
                  </pic:spPr>
                </pic:pic>
              </a:graphicData>
            </a:graphic>
          </wp:inline>
        </w:drawing>
      </w:r>
    </w:p>
    <w:p w14:paraId="355E9277" w14:textId="77777777" w:rsidR="00455C3A" w:rsidRDefault="00455C3A">
      <w:pPr>
        <w:pStyle w:val="Textkrper"/>
        <w:spacing w:after="0"/>
        <w:rPr>
          <w:rFonts w:ascii="Tahoma" w:hAnsi="Tahoma"/>
          <w:b w:val="0"/>
          <w:sz w:val="20"/>
        </w:rPr>
      </w:pPr>
    </w:p>
    <w:p w14:paraId="25CFEEC0" w14:textId="3D2D31F6" w:rsidR="00976FAD" w:rsidRDefault="007C70A6">
      <w:pPr>
        <w:pStyle w:val="Textkrper"/>
        <w:spacing w:after="0"/>
        <w:rPr>
          <w:rFonts w:ascii="Tahoma" w:hAnsi="Tahoma"/>
          <w:b w:val="0"/>
          <w:sz w:val="20"/>
        </w:rPr>
      </w:pPr>
      <w:r>
        <w:rPr>
          <w:rFonts w:ascii="Tahoma" w:hAnsi="Tahoma"/>
          <w:b w:val="0"/>
          <w:sz w:val="20"/>
        </w:rPr>
        <w:t xml:space="preserve">BU: </w:t>
      </w:r>
      <w:r w:rsidR="00455C3A">
        <w:rPr>
          <w:rFonts w:ascii="Tahoma" w:hAnsi="Tahoma"/>
          <w:b w:val="0"/>
          <w:sz w:val="20"/>
        </w:rPr>
        <w:t xml:space="preserve">Im November 2016 trafen sich über 110 Mitglieder der TDM User Group zum jährlich stattfindenden User Day. </w:t>
      </w:r>
    </w:p>
    <w:p w14:paraId="25125391" w14:textId="23EBBB53" w:rsidR="007C70A6" w:rsidRDefault="007C70A6">
      <w:pPr>
        <w:pStyle w:val="Textkrper"/>
        <w:spacing w:after="0"/>
        <w:rPr>
          <w:rFonts w:ascii="Tahoma" w:hAnsi="Tahoma"/>
          <w:b w:val="0"/>
          <w:sz w:val="20"/>
        </w:rPr>
      </w:pPr>
      <w:r>
        <w:rPr>
          <w:rFonts w:ascii="Tahoma" w:hAnsi="Tahoma"/>
          <w:b w:val="0"/>
          <w:sz w:val="20"/>
        </w:rPr>
        <w:t>Bild: TDM Systems</w:t>
      </w:r>
    </w:p>
    <w:p w14:paraId="629F2560" w14:textId="77777777" w:rsidR="00EB5B4C" w:rsidRDefault="00EB5B4C" w:rsidP="00FF020E">
      <w:pPr>
        <w:spacing w:line="360" w:lineRule="auto"/>
        <w:rPr>
          <w:rFonts w:ascii="Tahoma" w:hAnsi="Tahoma"/>
          <w:bCs/>
          <w:color w:val="000000"/>
          <w:sz w:val="20"/>
          <w:szCs w:val="22"/>
          <w:lang w:eastAsia="en-US"/>
        </w:rPr>
      </w:pPr>
    </w:p>
    <w:p w14:paraId="086AC973" w14:textId="06643792" w:rsidR="00EB5B4C" w:rsidRDefault="00FF020E" w:rsidP="00EB5B4C">
      <w:pPr>
        <w:rPr>
          <w:rFonts w:ascii="Tahoma" w:hAnsi="Tahoma" w:cs="Tahoma"/>
          <w:bCs/>
          <w:color w:val="000000"/>
          <w:sz w:val="20"/>
          <w:szCs w:val="20"/>
          <w:lang w:eastAsia="en-US"/>
        </w:rPr>
      </w:pPr>
      <w:r w:rsidRPr="00336AE8">
        <w:rPr>
          <w:rFonts w:ascii="Tahoma" w:hAnsi="Tahoma"/>
          <w:bCs/>
          <w:color w:val="000000"/>
          <w:sz w:val="20"/>
          <w:szCs w:val="22"/>
          <w:lang w:eastAsia="en-US"/>
        </w:rPr>
        <w:lastRenderedPageBreak/>
        <w:t>Druckfähiges Bildmaterial erhalten Sie unter folgendem Link:</w:t>
      </w:r>
      <w:r w:rsidR="00EB5B4C">
        <w:rPr>
          <w:rFonts w:ascii="Tahoma" w:hAnsi="Tahoma"/>
          <w:bCs/>
          <w:color w:val="000000"/>
          <w:sz w:val="20"/>
          <w:szCs w:val="22"/>
          <w:lang w:eastAsia="en-US"/>
        </w:rPr>
        <w:t xml:space="preserve"> </w:t>
      </w:r>
      <w:hyperlink r:id="rId9" w:history="1">
        <w:r w:rsidR="00934BE8" w:rsidRPr="000143BE">
          <w:rPr>
            <w:rStyle w:val="Hyperlink"/>
            <w:rFonts w:ascii="Tahoma" w:hAnsi="Tahoma" w:cs="Tahoma"/>
            <w:sz w:val="20"/>
          </w:rPr>
          <w:t>http://archiv.storyletter.de/download/TDM_User_Day_2016.zip</w:t>
        </w:r>
      </w:hyperlink>
      <w:r w:rsidR="00934BE8">
        <w:rPr>
          <w:rFonts w:ascii="Tahoma" w:hAnsi="Tahoma" w:cs="Tahoma"/>
          <w:sz w:val="20"/>
        </w:rPr>
        <w:t xml:space="preserve"> </w:t>
      </w:r>
    </w:p>
    <w:p w14:paraId="24E917BF" w14:textId="0E69B5A9" w:rsidR="00FF020E" w:rsidRPr="00336AE8" w:rsidRDefault="00FF020E" w:rsidP="00FF020E">
      <w:pPr>
        <w:spacing w:line="360" w:lineRule="auto"/>
        <w:rPr>
          <w:rFonts w:ascii="Tahoma" w:hAnsi="Tahoma"/>
          <w:bCs/>
          <w:color w:val="000000"/>
          <w:sz w:val="20"/>
          <w:szCs w:val="22"/>
          <w:lang w:eastAsia="en-US"/>
        </w:rPr>
      </w:pPr>
    </w:p>
    <w:p w14:paraId="053387B0" w14:textId="1C1477C0" w:rsidR="00FF020E" w:rsidRPr="00F57A92" w:rsidRDefault="00FF020E" w:rsidP="00704336">
      <w:pPr>
        <w:pStyle w:val="Textkrper"/>
        <w:spacing w:after="0"/>
        <w:rPr>
          <w:rFonts w:ascii="Tahoma" w:hAnsi="Tahoma"/>
          <w:b w:val="0"/>
          <w:sz w:val="20"/>
        </w:rPr>
      </w:pPr>
    </w:p>
    <w:p w14:paraId="5B457A80" w14:textId="77777777" w:rsidR="003D7A11" w:rsidRPr="00F57A92" w:rsidRDefault="003D7A11" w:rsidP="00704336">
      <w:pPr>
        <w:pStyle w:val="Textkrper"/>
        <w:spacing w:after="0"/>
        <w:rPr>
          <w:rFonts w:ascii="Tahoma" w:hAnsi="Tahoma"/>
          <w:b w:val="0"/>
          <w:sz w:val="20"/>
        </w:rPr>
      </w:pPr>
    </w:p>
    <w:p w14:paraId="3506F406" w14:textId="77777777" w:rsidR="00704336" w:rsidRDefault="00704336" w:rsidP="00704336">
      <w:pPr>
        <w:pStyle w:val="Textkrper"/>
        <w:spacing w:after="0"/>
        <w:rPr>
          <w:rFonts w:ascii="Tahoma" w:hAnsi="Tahoma"/>
          <w:sz w:val="20"/>
        </w:rPr>
      </w:pPr>
      <w:r>
        <w:rPr>
          <w:rFonts w:ascii="Tahoma" w:hAnsi="Tahoma"/>
          <w:sz w:val="20"/>
        </w:rPr>
        <w:t>Über TDM Systems</w:t>
      </w:r>
    </w:p>
    <w:p w14:paraId="66CC4D77" w14:textId="232C54E7" w:rsidR="00DF4503" w:rsidRDefault="00AC5390" w:rsidP="00DF4503">
      <w:pPr>
        <w:pStyle w:val="Textkrper"/>
        <w:spacing w:after="0" w:line="240" w:lineRule="auto"/>
        <w:jc w:val="both"/>
        <w:rPr>
          <w:rFonts w:ascii="Tahoma" w:hAnsi="Tahoma"/>
          <w:b w:val="0"/>
          <w:sz w:val="20"/>
        </w:rPr>
      </w:pPr>
      <w:r>
        <w:rPr>
          <w:rFonts w:ascii="Tahoma" w:hAnsi="Tahoma"/>
          <w:b w:val="0"/>
          <w:sz w:val="20"/>
        </w:rPr>
        <w:t xml:space="preserve">Die </w:t>
      </w:r>
      <w:r w:rsidR="00704336">
        <w:rPr>
          <w:rFonts w:ascii="Tahoma" w:hAnsi="Tahoma"/>
          <w:b w:val="0"/>
          <w:sz w:val="20"/>
        </w:rPr>
        <w:t xml:space="preserve">TDM Systems GmbH, Tübingen, ist </w:t>
      </w:r>
      <w:r>
        <w:rPr>
          <w:rFonts w:ascii="Tahoma" w:hAnsi="Tahoma"/>
          <w:b w:val="0"/>
          <w:sz w:val="20"/>
        </w:rPr>
        <w:t xml:space="preserve">seit über 25 Jahren </w:t>
      </w:r>
      <w:r w:rsidR="00704336">
        <w:rPr>
          <w:rFonts w:ascii="Tahoma" w:hAnsi="Tahoma"/>
          <w:b w:val="0"/>
          <w:sz w:val="20"/>
        </w:rPr>
        <w:t>der führ</w:t>
      </w:r>
      <w:r>
        <w:rPr>
          <w:rFonts w:ascii="Tahoma" w:hAnsi="Tahoma"/>
          <w:b w:val="0"/>
          <w:sz w:val="20"/>
        </w:rPr>
        <w:t>ende Anbieter von Tool Data</w:t>
      </w:r>
      <w:r w:rsidR="00704336">
        <w:rPr>
          <w:rFonts w:ascii="Tahoma" w:hAnsi="Tahoma"/>
          <w:b w:val="0"/>
          <w:sz w:val="20"/>
        </w:rPr>
        <w:t xml:space="preserve"> Management im Bereich der Zerspanung. </w:t>
      </w:r>
      <w:r>
        <w:rPr>
          <w:rFonts w:ascii="Tahoma" w:hAnsi="Tahoma"/>
          <w:b w:val="0"/>
          <w:sz w:val="20"/>
        </w:rPr>
        <w:t xml:space="preserve">Mit der Tool </w:t>
      </w:r>
      <w:proofErr w:type="spellStart"/>
      <w:r>
        <w:rPr>
          <w:rFonts w:ascii="Tahoma" w:hAnsi="Tahoma"/>
          <w:b w:val="0"/>
          <w:sz w:val="20"/>
        </w:rPr>
        <w:t>Lifecycle</w:t>
      </w:r>
      <w:proofErr w:type="spellEnd"/>
      <w:r>
        <w:rPr>
          <w:rFonts w:ascii="Tahoma" w:hAnsi="Tahoma"/>
          <w:b w:val="0"/>
          <w:sz w:val="20"/>
        </w:rPr>
        <w:t xml:space="preserve"> Management-Strategie fokussiert TDM Systems vor allem die Prozessoptimierung durch optimale Werkzeugeinplanung und </w:t>
      </w:r>
      <w:r w:rsidR="00E00EF5">
        <w:rPr>
          <w:rFonts w:ascii="Tahoma" w:hAnsi="Tahoma"/>
          <w:b w:val="0"/>
          <w:sz w:val="20"/>
        </w:rPr>
        <w:br/>
        <w:t>-</w:t>
      </w:r>
      <w:r>
        <w:rPr>
          <w:rFonts w:ascii="Tahoma" w:hAnsi="Tahoma"/>
          <w:b w:val="0"/>
          <w:sz w:val="20"/>
        </w:rPr>
        <w:t>bereits</w:t>
      </w:r>
      <w:r w:rsidR="00EA7E02">
        <w:rPr>
          <w:rFonts w:ascii="Tahoma" w:hAnsi="Tahoma"/>
          <w:b w:val="0"/>
          <w:sz w:val="20"/>
        </w:rPr>
        <w:t>tellung. Die</w:t>
      </w:r>
      <w:r>
        <w:rPr>
          <w:rFonts w:ascii="Tahoma" w:hAnsi="Tahoma"/>
          <w:b w:val="0"/>
          <w:sz w:val="20"/>
        </w:rPr>
        <w:t xml:space="preserve"> Erstellung</w:t>
      </w:r>
      <w:r w:rsidR="00EA7E02">
        <w:rPr>
          <w:rFonts w:ascii="Tahoma" w:hAnsi="Tahoma"/>
          <w:b w:val="0"/>
          <w:sz w:val="20"/>
        </w:rPr>
        <w:t xml:space="preserve"> und Editierung</w:t>
      </w:r>
      <w:r>
        <w:rPr>
          <w:rFonts w:ascii="Tahoma" w:hAnsi="Tahoma"/>
          <w:b w:val="0"/>
          <w:sz w:val="20"/>
        </w:rPr>
        <w:t xml:space="preserve"> von Werkzeugdaten </w:t>
      </w:r>
      <w:r w:rsidR="00EA7E02">
        <w:rPr>
          <w:rFonts w:ascii="Tahoma" w:hAnsi="Tahoma"/>
          <w:b w:val="0"/>
          <w:sz w:val="20"/>
        </w:rPr>
        <w:t>und</w:t>
      </w:r>
      <w:r>
        <w:rPr>
          <w:rFonts w:ascii="Tahoma" w:hAnsi="Tahoma"/>
          <w:b w:val="0"/>
          <w:sz w:val="20"/>
        </w:rPr>
        <w:t xml:space="preserve"> </w:t>
      </w:r>
      <w:r w:rsidR="00E00EF5">
        <w:rPr>
          <w:rFonts w:ascii="Tahoma" w:hAnsi="Tahoma"/>
          <w:b w:val="0"/>
          <w:sz w:val="20"/>
        </w:rPr>
        <w:br/>
      </w:r>
      <w:r>
        <w:rPr>
          <w:rFonts w:ascii="Tahoma" w:hAnsi="Tahoma"/>
          <w:b w:val="0"/>
          <w:sz w:val="20"/>
        </w:rPr>
        <w:t xml:space="preserve">Grafiken, die </w:t>
      </w:r>
      <w:r w:rsidR="00EA7E02">
        <w:rPr>
          <w:rFonts w:ascii="Tahoma" w:hAnsi="Tahoma"/>
          <w:b w:val="0"/>
          <w:sz w:val="20"/>
        </w:rPr>
        <w:t xml:space="preserve">Integration </w:t>
      </w:r>
      <w:r>
        <w:rPr>
          <w:rFonts w:ascii="Tahoma" w:hAnsi="Tahoma"/>
          <w:b w:val="0"/>
          <w:sz w:val="20"/>
        </w:rPr>
        <w:t>von Werkzeug Know-how</w:t>
      </w:r>
      <w:r w:rsidR="00EA7E02">
        <w:rPr>
          <w:rFonts w:ascii="Tahoma" w:hAnsi="Tahoma"/>
          <w:b w:val="0"/>
          <w:sz w:val="20"/>
        </w:rPr>
        <w:t xml:space="preserve"> und 3D-Grafiken</w:t>
      </w:r>
      <w:r>
        <w:rPr>
          <w:rFonts w:ascii="Tahoma" w:hAnsi="Tahoma"/>
          <w:b w:val="0"/>
          <w:sz w:val="20"/>
        </w:rPr>
        <w:t xml:space="preserve"> </w:t>
      </w:r>
      <w:r w:rsidR="002F5A07">
        <w:rPr>
          <w:rFonts w:ascii="Tahoma" w:hAnsi="Tahoma"/>
          <w:b w:val="0"/>
          <w:sz w:val="20"/>
        </w:rPr>
        <w:t>in</w:t>
      </w:r>
      <w:r>
        <w:rPr>
          <w:rFonts w:ascii="Tahoma" w:hAnsi="Tahoma"/>
          <w:b w:val="0"/>
          <w:sz w:val="20"/>
        </w:rPr>
        <w:t xml:space="preserve"> die CAM-Planung sowie die Organisation des kompletten Werkzeugkreislaufes auf </w:t>
      </w:r>
      <w:proofErr w:type="spellStart"/>
      <w:r>
        <w:rPr>
          <w:rFonts w:ascii="Tahoma" w:hAnsi="Tahoma"/>
          <w:b w:val="0"/>
          <w:sz w:val="20"/>
        </w:rPr>
        <w:t>Shopfloor</w:t>
      </w:r>
      <w:proofErr w:type="spellEnd"/>
      <w:r w:rsidR="00203E63">
        <w:rPr>
          <w:rFonts w:ascii="Tahoma" w:hAnsi="Tahoma"/>
          <w:b w:val="0"/>
          <w:sz w:val="20"/>
        </w:rPr>
        <w:t>-E</w:t>
      </w:r>
      <w:r>
        <w:rPr>
          <w:rFonts w:ascii="Tahoma" w:hAnsi="Tahoma"/>
          <w:b w:val="0"/>
          <w:sz w:val="20"/>
        </w:rPr>
        <w:t xml:space="preserve">bene zählen zu den drei Kernkompetenzen von TDM Systems und bilden die Säulen der TLM-Strategie. </w:t>
      </w:r>
      <w:r w:rsidR="00704336">
        <w:rPr>
          <w:rFonts w:ascii="Tahoma" w:hAnsi="Tahoma"/>
          <w:b w:val="0"/>
          <w:sz w:val="20"/>
        </w:rPr>
        <w:t xml:space="preserve">Als Kompetenz-Center innerhalb der </w:t>
      </w:r>
      <w:proofErr w:type="spellStart"/>
      <w:r w:rsidR="00704336">
        <w:rPr>
          <w:rFonts w:ascii="Tahoma" w:hAnsi="Tahoma"/>
          <w:b w:val="0"/>
          <w:sz w:val="20"/>
        </w:rPr>
        <w:t>Sandvik</w:t>
      </w:r>
      <w:proofErr w:type="spellEnd"/>
      <w:r w:rsidR="00704336">
        <w:rPr>
          <w:rFonts w:ascii="Tahoma" w:hAnsi="Tahoma"/>
          <w:b w:val="0"/>
          <w:sz w:val="20"/>
        </w:rPr>
        <w:t xml:space="preserve"> Group ka</w:t>
      </w:r>
      <w:r w:rsidR="00782007">
        <w:rPr>
          <w:rFonts w:ascii="Tahoma" w:hAnsi="Tahoma"/>
          <w:b w:val="0"/>
          <w:sz w:val="20"/>
        </w:rPr>
        <w:t xml:space="preserve">nn TDM Systems auf das Know-how </w:t>
      </w:r>
      <w:r w:rsidR="00704336">
        <w:rPr>
          <w:rFonts w:ascii="Tahoma" w:hAnsi="Tahoma"/>
          <w:b w:val="0"/>
          <w:sz w:val="20"/>
        </w:rPr>
        <w:t xml:space="preserve">verschiedener Werkzeughersteller bei der Entwicklung seiner Softwareprodukte zurückgreifen. </w:t>
      </w:r>
    </w:p>
    <w:p w14:paraId="46C4AC6A" w14:textId="77777777" w:rsidR="00DF4503" w:rsidRDefault="00DF4503" w:rsidP="00DF4503">
      <w:pPr>
        <w:pStyle w:val="Textkrper"/>
        <w:spacing w:after="0" w:line="240" w:lineRule="auto"/>
        <w:jc w:val="both"/>
        <w:rPr>
          <w:rFonts w:ascii="Tahoma" w:hAnsi="Tahoma"/>
          <w:b w:val="0"/>
          <w:sz w:val="20"/>
        </w:rPr>
      </w:pPr>
    </w:p>
    <w:p w14:paraId="021744B7" w14:textId="77777777" w:rsidR="00704336" w:rsidRPr="00AC5390" w:rsidRDefault="004F6BF7" w:rsidP="00DF4503">
      <w:pPr>
        <w:pStyle w:val="Textkrper"/>
        <w:spacing w:after="0" w:line="240" w:lineRule="auto"/>
        <w:jc w:val="both"/>
        <w:rPr>
          <w:rStyle w:val="Hyperlink"/>
          <w:rFonts w:ascii="Tahoma" w:hAnsi="Tahoma"/>
          <w:b w:val="0"/>
          <w:color w:val="auto"/>
          <w:sz w:val="20"/>
          <w:u w:val="none"/>
        </w:rPr>
      </w:pPr>
      <w:hyperlink r:id="rId10" w:history="1">
        <w:r w:rsidR="00704336">
          <w:rPr>
            <w:rStyle w:val="Hyperlink"/>
            <w:rFonts w:ascii="Tahoma" w:hAnsi="Tahoma"/>
            <w:b w:val="0"/>
            <w:sz w:val="20"/>
          </w:rPr>
          <w:t>www.tdmsystems.com</w:t>
        </w:r>
      </w:hyperlink>
    </w:p>
    <w:sectPr w:rsidR="00704336" w:rsidRPr="00AC5390">
      <w:headerReference w:type="default" r:id="rId11"/>
      <w:footerReference w:type="even" r:id="rId12"/>
      <w:footerReference w:type="default" r:id="rId13"/>
      <w:pgSz w:w="11906" w:h="16838"/>
      <w:pgMar w:top="1417" w:right="4251"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7E667D" w14:textId="77777777" w:rsidR="00D514D7" w:rsidRDefault="00D514D7">
      <w:r>
        <w:separator/>
      </w:r>
    </w:p>
  </w:endnote>
  <w:endnote w:type="continuationSeparator" w:id="0">
    <w:p w14:paraId="6AC3C539" w14:textId="77777777" w:rsidR="00D514D7" w:rsidRDefault="00D51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A6F41" w14:textId="77777777" w:rsidR="00D514D7" w:rsidRDefault="00D514D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3BAF924" w14:textId="77777777" w:rsidR="00D514D7" w:rsidRDefault="00D514D7">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35885" w14:textId="7768651F" w:rsidR="00D514D7" w:rsidRDefault="00D514D7">
    <w:pPr>
      <w:pStyle w:val="Fuzeile"/>
      <w:framePr w:wrap="around" w:vAnchor="text" w:hAnchor="page" w:x="10855" w:y="-38"/>
      <w:rPr>
        <w:rStyle w:val="Seitenzahl"/>
      </w:rPr>
    </w:pPr>
    <w:r>
      <w:rPr>
        <w:rStyle w:val="Seitenzahl"/>
      </w:rPr>
      <w:fldChar w:fldCharType="begin"/>
    </w:r>
    <w:r>
      <w:rPr>
        <w:rStyle w:val="Seitenzahl"/>
      </w:rPr>
      <w:instrText xml:space="preserve">PAGE  </w:instrText>
    </w:r>
    <w:r>
      <w:rPr>
        <w:rStyle w:val="Seitenzahl"/>
      </w:rPr>
      <w:fldChar w:fldCharType="separate"/>
    </w:r>
    <w:r w:rsidR="004F6BF7">
      <w:rPr>
        <w:rStyle w:val="Seitenzahl"/>
        <w:noProof/>
      </w:rPr>
      <w:t>4</w:t>
    </w:r>
    <w:r>
      <w:rPr>
        <w:rStyle w:val="Seitenzahl"/>
      </w:rPr>
      <w:fldChar w:fldCharType="end"/>
    </w:r>
  </w:p>
  <w:p w14:paraId="7407D79B" w14:textId="77777777" w:rsidR="00D514D7" w:rsidRDefault="00D514D7">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AAF6FE" w14:textId="77777777" w:rsidR="00D514D7" w:rsidRDefault="00D514D7">
      <w:r>
        <w:separator/>
      </w:r>
    </w:p>
  </w:footnote>
  <w:footnote w:type="continuationSeparator" w:id="0">
    <w:p w14:paraId="5BDFA745" w14:textId="77777777" w:rsidR="00D514D7" w:rsidRDefault="00D514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A7367" w14:textId="77777777" w:rsidR="00D514D7" w:rsidRDefault="00D514D7">
    <w:pPr>
      <w:pStyle w:val="Kopfzeile"/>
      <w:tabs>
        <w:tab w:val="clear" w:pos="4536"/>
        <w:tab w:val="clear" w:pos="9072"/>
        <w:tab w:val="right" w:pos="9639"/>
      </w:tabs>
      <w:rPr>
        <w:rFonts w:ascii="Arial" w:hAnsi="Arial"/>
        <w:sz w:val="20"/>
      </w:rPr>
    </w:pPr>
    <w:r>
      <w:rPr>
        <w:rFonts w:ascii="Arial" w:hAnsi="Arial"/>
        <w:sz w:val="20"/>
      </w:rPr>
      <w:tab/>
    </w:r>
    <w:r>
      <w:rPr>
        <w:rFonts w:ascii="Arial" w:hAnsi="Arial"/>
        <w:noProof/>
        <w:sz w:val="20"/>
        <w:lang w:eastAsia="de-DE"/>
      </w:rPr>
      <w:drawing>
        <wp:inline distT="0" distB="0" distL="0" distR="0" wp14:anchorId="71BC2BCA" wp14:editId="5AE8E39C">
          <wp:extent cx="2377440" cy="254635"/>
          <wp:effectExtent l="0" t="0" r="3810" b="0"/>
          <wp:docPr id="1" name="Picture 1" descr="V:\Marketing\NEUE CI\Markenzeichen\Firmenlogo\Logo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Marketing\NEUE CI\Markenzeichen\Firmenlogo\Logo_rgb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7440" cy="254635"/>
                  </a:xfrm>
                  <a:prstGeom prst="rect">
                    <a:avLst/>
                  </a:prstGeom>
                  <a:noFill/>
                  <a:ln>
                    <a:noFill/>
                  </a:ln>
                </pic:spPr>
              </pic:pic>
            </a:graphicData>
          </a:graphic>
        </wp:inline>
      </w:drawing>
    </w:r>
  </w:p>
  <w:p w14:paraId="0F9A41B7" w14:textId="77777777" w:rsidR="00D514D7" w:rsidRDefault="00D514D7">
    <w:pPr>
      <w:pStyle w:val="Kopfzeile"/>
      <w:tabs>
        <w:tab w:val="clear" w:pos="4536"/>
        <w:tab w:val="clear" w:pos="9072"/>
        <w:tab w:val="left" w:pos="3885"/>
      </w:tabs>
      <w:rPr>
        <w:rFonts w:ascii="Arial" w:hAnsi="Arial"/>
        <w:sz w:val="20"/>
      </w:rPr>
    </w:pPr>
  </w:p>
  <w:p w14:paraId="2BD7B05F" w14:textId="77777777" w:rsidR="00D514D7" w:rsidRDefault="00D514D7">
    <w:pPr>
      <w:pStyle w:val="Kopfzeile"/>
      <w:tabs>
        <w:tab w:val="clear" w:pos="4536"/>
        <w:tab w:val="clear" w:pos="9072"/>
        <w:tab w:val="left" w:pos="3885"/>
      </w:tabs>
      <w:rPr>
        <w:rFonts w:ascii="Arial" w:hAnsi="Arial"/>
        <w:sz w:val="20"/>
      </w:rPr>
    </w:pPr>
  </w:p>
  <w:p w14:paraId="0C95EA68" w14:textId="77777777" w:rsidR="00D514D7" w:rsidRDefault="00D514D7">
    <w:pPr>
      <w:pStyle w:val="Kopfzeile"/>
      <w:tabs>
        <w:tab w:val="clear" w:pos="4536"/>
        <w:tab w:val="clear" w:pos="9072"/>
        <w:tab w:val="left" w:pos="3885"/>
      </w:tabs>
      <w:rPr>
        <w:rFonts w:ascii="Arial" w:hAnsi="Arial"/>
        <w:sz w:val="20"/>
      </w:rPr>
    </w:pPr>
  </w:p>
  <w:p w14:paraId="6E4E4C9A" w14:textId="77777777" w:rsidR="00D514D7" w:rsidRDefault="00D514D7">
    <w:pPr>
      <w:pStyle w:val="Kopfzeile"/>
      <w:tabs>
        <w:tab w:val="right" w:pos="9639"/>
      </w:tabs>
      <w:rPr>
        <w:rFonts w:ascii="Arial" w:hAnsi="Arial"/>
        <w:sz w:val="20"/>
      </w:rPr>
    </w:pPr>
  </w:p>
  <w:p w14:paraId="4CDDB252" w14:textId="77777777" w:rsidR="00D514D7" w:rsidRDefault="00D514D7">
    <w:pPr>
      <w:pStyle w:val="Kopfzeile"/>
      <w:tabs>
        <w:tab w:val="right" w:pos="9639"/>
      </w:tabs>
      <w:rPr>
        <w:rFonts w:ascii="Arial" w:hAnsi="Arial"/>
        <w:sz w:val="20"/>
      </w:rPr>
    </w:pPr>
    <w:r>
      <w:rPr>
        <w:noProof/>
        <w:lang w:eastAsia="de-DE"/>
      </w:rPr>
      <mc:AlternateContent>
        <mc:Choice Requires="wps">
          <w:drawing>
            <wp:anchor distT="0" distB="0" distL="114300" distR="114300" simplePos="0" relativeHeight="251657728" behindDoc="0" locked="0" layoutInCell="0" allowOverlap="1" wp14:anchorId="3370C1FF" wp14:editId="07CF23D0">
              <wp:simplePos x="0" y="0"/>
              <wp:positionH relativeFrom="column">
                <wp:posOffset>4336415</wp:posOffset>
              </wp:positionH>
              <wp:positionV relativeFrom="paragraph">
                <wp:posOffset>133985</wp:posOffset>
              </wp:positionV>
              <wp:extent cx="2115185" cy="529717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185" cy="5297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9DA3AD" w14:textId="77777777" w:rsidR="00D514D7" w:rsidRDefault="00D514D7">
                          <w:pPr>
                            <w:tabs>
                              <w:tab w:val="right" w:pos="9639"/>
                            </w:tabs>
                            <w:jc w:val="both"/>
                            <w:rPr>
                              <w:rFonts w:ascii="Tahoma" w:hAnsi="Tahoma"/>
                              <w:sz w:val="16"/>
                            </w:rPr>
                          </w:pPr>
                          <w:r>
                            <w:rPr>
                              <w:rFonts w:ascii="Tahoma" w:hAnsi="Tahoma"/>
                              <w:sz w:val="16"/>
                            </w:rPr>
                            <w:t>Ihr Ansprechpartner:</w:t>
                          </w:r>
                        </w:p>
                        <w:p w14:paraId="2A9CF7C5" w14:textId="77777777" w:rsidR="00D514D7" w:rsidRDefault="00D514D7">
                          <w:pPr>
                            <w:tabs>
                              <w:tab w:val="right" w:pos="9639"/>
                            </w:tabs>
                            <w:jc w:val="both"/>
                            <w:rPr>
                              <w:rFonts w:ascii="Tahoma" w:hAnsi="Tahoma"/>
                              <w:b/>
                              <w:sz w:val="16"/>
                            </w:rPr>
                          </w:pPr>
                          <w:r>
                            <w:rPr>
                              <w:rFonts w:ascii="Tahoma" w:hAnsi="Tahoma"/>
                              <w:b/>
                              <w:sz w:val="16"/>
                            </w:rPr>
                            <w:t>Sandra Schneck</w:t>
                          </w:r>
                        </w:p>
                        <w:p w14:paraId="62DA04D3" w14:textId="77777777" w:rsidR="00D514D7" w:rsidRDefault="00D514D7">
                          <w:pPr>
                            <w:tabs>
                              <w:tab w:val="right" w:pos="9639"/>
                            </w:tabs>
                            <w:jc w:val="both"/>
                            <w:rPr>
                              <w:rFonts w:ascii="Tahoma" w:hAnsi="Tahoma"/>
                              <w:sz w:val="16"/>
                            </w:rPr>
                          </w:pPr>
                        </w:p>
                        <w:p w14:paraId="60F7FEB2" w14:textId="77777777" w:rsidR="00D514D7" w:rsidRDefault="00D514D7">
                          <w:pPr>
                            <w:tabs>
                              <w:tab w:val="right" w:pos="9639"/>
                            </w:tabs>
                            <w:autoSpaceDE w:val="0"/>
                            <w:autoSpaceDN w:val="0"/>
                            <w:adjustRightInd w:val="0"/>
                            <w:rPr>
                              <w:rFonts w:ascii="Tahoma" w:eastAsia="Calibri" w:hAnsi="Tahoma"/>
                              <w:color w:val="000000"/>
                              <w:sz w:val="16"/>
                            </w:rPr>
                          </w:pPr>
                          <w:r>
                            <w:rPr>
                              <w:rFonts w:ascii="Tahoma" w:eastAsia="Calibri" w:hAnsi="Tahoma"/>
                              <w:color w:val="000000"/>
                              <w:sz w:val="16"/>
                            </w:rPr>
                            <w:t>Telefon +49.7071.9492-1173</w:t>
                          </w:r>
                        </w:p>
                        <w:p w14:paraId="24F2F005" w14:textId="77777777" w:rsidR="00D514D7" w:rsidRPr="00BD4DF0" w:rsidRDefault="00D514D7">
                          <w:pPr>
                            <w:tabs>
                              <w:tab w:val="right" w:pos="9639"/>
                            </w:tabs>
                            <w:autoSpaceDE w:val="0"/>
                            <w:autoSpaceDN w:val="0"/>
                            <w:adjustRightInd w:val="0"/>
                            <w:rPr>
                              <w:rFonts w:ascii="Tahoma" w:eastAsia="Calibri" w:hAnsi="Tahoma"/>
                              <w:color w:val="000000"/>
                              <w:sz w:val="16"/>
                              <w:lang w:val="en-US"/>
                            </w:rPr>
                          </w:pPr>
                          <w:r w:rsidRPr="00BD4DF0">
                            <w:rPr>
                              <w:rFonts w:ascii="Tahoma" w:eastAsia="Calibri" w:hAnsi="Tahoma"/>
                              <w:color w:val="000000"/>
                              <w:sz w:val="16"/>
                              <w:lang w:val="en-US"/>
                            </w:rPr>
                            <w:t>sandra.schneck@tdmsystems.com</w:t>
                          </w:r>
                        </w:p>
                        <w:p w14:paraId="16EEC53D" w14:textId="77777777" w:rsidR="00D514D7" w:rsidRPr="00BD4DF0" w:rsidRDefault="00D514D7">
                          <w:pPr>
                            <w:tabs>
                              <w:tab w:val="right" w:pos="9639"/>
                            </w:tabs>
                            <w:autoSpaceDE w:val="0"/>
                            <w:autoSpaceDN w:val="0"/>
                            <w:adjustRightInd w:val="0"/>
                            <w:rPr>
                              <w:rFonts w:ascii="Tahoma" w:eastAsia="Calibri" w:hAnsi="Tahoma"/>
                              <w:color w:val="000000"/>
                              <w:sz w:val="16"/>
                              <w:lang w:val="en-US"/>
                            </w:rPr>
                          </w:pPr>
                        </w:p>
                        <w:p w14:paraId="61116B55" w14:textId="77777777" w:rsidR="00D514D7" w:rsidRPr="00BD4DF0" w:rsidRDefault="00D514D7">
                          <w:pPr>
                            <w:tabs>
                              <w:tab w:val="right" w:pos="9639"/>
                            </w:tabs>
                            <w:autoSpaceDE w:val="0"/>
                            <w:autoSpaceDN w:val="0"/>
                            <w:adjustRightInd w:val="0"/>
                            <w:rPr>
                              <w:rFonts w:ascii="Tahoma" w:eastAsia="Calibri" w:hAnsi="Tahoma"/>
                              <w:b/>
                              <w:color w:val="000000"/>
                              <w:sz w:val="16"/>
                              <w:lang w:val="en-US"/>
                            </w:rPr>
                          </w:pPr>
                          <w:r w:rsidRPr="00BD4DF0">
                            <w:rPr>
                              <w:rFonts w:ascii="Tahoma" w:eastAsia="Calibri" w:hAnsi="Tahoma"/>
                              <w:b/>
                              <w:color w:val="000000"/>
                              <w:sz w:val="16"/>
                              <w:lang w:val="en-US"/>
                            </w:rPr>
                            <w:t>TDM Systems GmbH</w:t>
                          </w:r>
                        </w:p>
                        <w:p w14:paraId="744F823A" w14:textId="77777777" w:rsidR="00D514D7" w:rsidRDefault="00D514D7">
                          <w:pPr>
                            <w:tabs>
                              <w:tab w:val="right" w:pos="9639"/>
                            </w:tabs>
                            <w:autoSpaceDE w:val="0"/>
                            <w:autoSpaceDN w:val="0"/>
                            <w:adjustRightInd w:val="0"/>
                            <w:rPr>
                              <w:rFonts w:ascii="Tahoma" w:eastAsia="Calibri" w:hAnsi="Tahoma"/>
                              <w:b/>
                              <w:color w:val="000000"/>
                              <w:sz w:val="16"/>
                              <w:lang w:val="en-US"/>
                            </w:rPr>
                          </w:pPr>
                          <w:r>
                            <w:rPr>
                              <w:rFonts w:ascii="Tahoma" w:eastAsia="Calibri" w:hAnsi="Tahoma"/>
                              <w:b/>
                              <w:color w:val="000000"/>
                              <w:sz w:val="16"/>
                              <w:lang w:val="en-US"/>
                            </w:rPr>
                            <w:t xml:space="preserve">A Member of the </w:t>
                          </w:r>
                          <w:proofErr w:type="spellStart"/>
                          <w:r>
                            <w:rPr>
                              <w:rFonts w:ascii="Tahoma" w:eastAsia="Calibri" w:hAnsi="Tahoma"/>
                              <w:b/>
                              <w:color w:val="000000"/>
                              <w:sz w:val="16"/>
                              <w:lang w:val="en-US"/>
                            </w:rPr>
                            <w:t>Sandvik</w:t>
                          </w:r>
                          <w:proofErr w:type="spellEnd"/>
                          <w:r>
                            <w:rPr>
                              <w:rFonts w:ascii="Tahoma" w:eastAsia="Calibri" w:hAnsi="Tahoma"/>
                              <w:b/>
                              <w:color w:val="000000"/>
                              <w:sz w:val="16"/>
                              <w:lang w:val="en-US"/>
                            </w:rPr>
                            <w:t xml:space="preserve"> Group</w:t>
                          </w:r>
                        </w:p>
                        <w:p w14:paraId="2943EFEB" w14:textId="77777777" w:rsidR="00D514D7" w:rsidRDefault="00D514D7">
                          <w:pPr>
                            <w:tabs>
                              <w:tab w:val="right" w:pos="9639"/>
                            </w:tabs>
                            <w:autoSpaceDE w:val="0"/>
                            <w:autoSpaceDN w:val="0"/>
                            <w:adjustRightInd w:val="0"/>
                            <w:rPr>
                              <w:rFonts w:ascii="Tahoma" w:eastAsia="Calibri" w:hAnsi="Tahoma"/>
                              <w:color w:val="000000"/>
                              <w:sz w:val="16"/>
                            </w:rPr>
                          </w:pPr>
                          <w:proofErr w:type="spellStart"/>
                          <w:r>
                            <w:rPr>
                              <w:rFonts w:ascii="Tahoma" w:eastAsia="Calibri" w:hAnsi="Tahoma"/>
                              <w:color w:val="000000"/>
                              <w:sz w:val="16"/>
                            </w:rPr>
                            <w:t>Derendinger</w:t>
                          </w:r>
                          <w:proofErr w:type="spellEnd"/>
                          <w:r>
                            <w:rPr>
                              <w:rFonts w:ascii="Tahoma" w:eastAsia="Calibri" w:hAnsi="Tahoma"/>
                              <w:color w:val="000000"/>
                              <w:sz w:val="16"/>
                            </w:rPr>
                            <w:t xml:space="preserve"> </w:t>
                          </w:r>
                          <w:proofErr w:type="spellStart"/>
                          <w:r>
                            <w:rPr>
                              <w:rFonts w:ascii="Tahoma" w:eastAsia="Calibri" w:hAnsi="Tahoma"/>
                              <w:color w:val="000000"/>
                              <w:sz w:val="16"/>
                            </w:rPr>
                            <w:t>Strasse</w:t>
                          </w:r>
                          <w:proofErr w:type="spellEnd"/>
                          <w:r>
                            <w:rPr>
                              <w:rFonts w:ascii="Tahoma" w:eastAsia="Calibri" w:hAnsi="Tahoma"/>
                              <w:color w:val="000000"/>
                              <w:sz w:val="16"/>
                            </w:rPr>
                            <w:t xml:space="preserve"> 53</w:t>
                          </w:r>
                        </w:p>
                        <w:p w14:paraId="2E57E629" w14:textId="77777777" w:rsidR="00D514D7" w:rsidRDefault="00D514D7">
                          <w:pPr>
                            <w:tabs>
                              <w:tab w:val="right" w:pos="9639"/>
                            </w:tabs>
                            <w:autoSpaceDE w:val="0"/>
                            <w:autoSpaceDN w:val="0"/>
                            <w:adjustRightInd w:val="0"/>
                            <w:rPr>
                              <w:rFonts w:ascii="Tahoma" w:eastAsia="Calibri" w:hAnsi="Tahoma"/>
                              <w:color w:val="000000"/>
                              <w:sz w:val="16"/>
                            </w:rPr>
                          </w:pPr>
                          <w:r>
                            <w:rPr>
                              <w:rFonts w:ascii="Tahoma" w:eastAsia="Calibri" w:hAnsi="Tahoma"/>
                              <w:color w:val="000000"/>
                              <w:sz w:val="16"/>
                            </w:rPr>
                            <w:t>72072 Tübingen, Germany</w:t>
                          </w:r>
                        </w:p>
                        <w:p w14:paraId="7D2579EC" w14:textId="77777777" w:rsidR="00D514D7" w:rsidRDefault="00D514D7">
                          <w:pPr>
                            <w:pStyle w:val="Kopfzeile"/>
                            <w:tabs>
                              <w:tab w:val="clear" w:pos="4536"/>
                              <w:tab w:val="clear" w:pos="9072"/>
                              <w:tab w:val="right" w:pos="9639"/>
                            </w:tabs>
                            <w:rPr>
                              <w:rFonts w:ascii="Tahoma" w:hAnsi="Tahoma"/>
                              <w:sz w:val="16"/>
                            </w:rPr>
                          </w:pPr>
                          <w:r>
                            <w:rPr>
                              <w:rFonts w:ascii="Tahoma" w:eastAsia="Calibri" w:hAnsi="Tahoma"/>
                              <w:b/>
                              <w:color w:val="000000"/>
                              <w:sz w:val="16"/>
                            </w:rPr>
                            <w:t>www.tdmsystems.com</w:t>
                          </w:r>
                        </w:p>
                        <w:p w14:paraId="21C35A6F" w14:textId="77777777" w:rsidR="00D514D7" w:rsidRPr="008E7226" w:rsidRDefault="00D514D7">
                          <w:pPr>
                            <w:pStyle w:val="Kopfzeile"/>
                            <w:tabs>
                              <w:tab w:val="clear" w:pos="4536"/>
                              <w:tab w:val="clear" w:pos="9072"/>
                              <w:tab w:val="right" w:pos="9639"/>
                            </w:tabs>
                            <w:rPr>
                              <w:rFonts w:ascii="Tahoma" w:hAnsi="Tahoma"/>
                              <w:sz w:val="16"/>
                              <w:lang w:val="en-US"/>
                            </w:rPr>
                          </w:pPr>
                          <w:proofErr w:type="gramStart"/>
                          <w:r w:rsidRPr="008E7226">
                            <w:rPr>
                              <w:rFonts w:ascii="Tahoma" w:hAnsi="Tahoma"/>
                              <w:sz w:val="16"/>
                              <w:lang w:val="en-US"/>
                            </w:rPr>
                            <w:t>twitter</w:t>
                          </w:r>
                          <w:proofErr w:type="gramEnd"/>
                          <w:r w:rsidRPr="008E7226">
                            <w:rPr>
                              <w:rFonts w:ascii="Tahoma" w:hAnsi="Tahoma"/>
                              <w:sz w:val="16"/>
                              <w:lang w:val="en-US"/>
                            </w:rPr>
                            <w:t>: https://twitter.com/TDM_Systems</w:t>
                          </w:r>
                        </w:p>
                        <w:p w14:paraId="5E710600" w14:textId="77777777" w:rsidR="00D514D7" w:rsidRPr="008E7226" w:rsidRDefault="00D514D7">
                          <w:pPr>
                            <w:tabs>
                              <w:tab w:val="right" w:pos="9639"/>
                            </w:tabs>
                            <w:autoSpaceDE w:val="0"/>
                            <w:autoSpaceDN w:val="0"/>
                            <w:adjustRightInd w:val="0"/>
                            <w:rPr>
                              <w:rFonts w:ascii="Tahoma" w:eastAsia="Calibri" w:hAnsi="Tahoma"/>
                              <w:color w:val="000000"/>
                              <w:sz w:val="16"/>
                              <w:lang w:val="en-US"/>
                            </w:rPr>
                          </w:pPr>
                        </w:p>
                        <w:p w14:paraId="31001840" w14:textId="0BFFACC4" w:rsidR="00D514D7" w:rsidRDefault="00D514D7">
                          <w:pPr>
                            <w:tabs>
                              <w:tab w:val="right" w:pos="9639"/>
                            </w:tabs>
                            <w:autoSpaceDE w:val="0"/>
                            <w:autoSpaceDN w:val="0"/>
                            <w:adjustRightInd w:val="0"/>
                            <w:rPr>
                              <w:rFonts w:ascii="Tahoma" w:eastAsia="Calibri" w:hAnsi="Tahoma"/>
                              <w:b/>
                              <w:color w:val="000000"/>
                              <w:sz w:val="16"/>
                            </w:rPr>
                          </w:pPr>
                          <w:r>
                            <w:rPr>
                              <w:rFonts w:ascii="Tahoma" w:eastAsia="Calibri" w:hAnsi="Tahoma"/>
                              <w:b/>
                              <w:color w:val="000000"/>
                              <w:sz w:val="16"/>
                            </w:rPr>
                            <w:t>Agenturkontakt</w:t>
                          </w:r>
                          <w:r w:rsidR="00B6059F">
                            <w:rPr>
                              <w:rFonts w:ascii="Tahoma" w:eastAsia="Calibri" w:hAnsi="Tahoma"/>
                              <w:b/>
                              <w:color w:val="000000"/>
                              <w:sz w:val="16"/>
                            </w:rPr>
                            <w:t>:</w:t>
                          </w:r>
                        </w:p>
                        <w:p w14:paraId="6BAF1874" w14:textId="77777777" w:rsidR="00D514D7" w:rsidRPr="00646BA7" w:rsidRDefault="00D514D7">
                          <w:pPr>
                            <w:tabs>
                              <w:tab w:val="right" w:pos="9639"/>
                            </w:tabs>
                            <w:autoSpaceDE w:val="0"/>
                            <w:autoSpaceDN w:val="0"/>
                            <w:adjustRightInd w:val="0"/>
                            <w:rPr>
                              <w:rFonts w:ascii="Tahoma" w:eastAsia="Calibri" w:hAnsi="Tahoma"/>
                              <w:color w:val="000000"/>
                              <w:sz w:val="16"/>
                            </w:rPr>
                          </w:pPr>
                          <w:r w:rsidRPr="00646BA7">
                            <w:rPr>
                              <w:rFonts w:ascii="Tahoma" w:eastAsia="Calibri" w:hAnsi="Tahoma"/>
                              <w:color w:val="000000"/>
                              <w:sz w:val="16"/>
                            </w:rPr>
                            <w:t>Judith Klingler</w:t>
                          </w:r>
                        </w:p>
                        <w:p w14:paraId="374A05BD" w14:textId="77777777" w:rsidR="00D514D7" w:rsidRDefault="00D514D7">
                          <w:pPr>
                            <w:tabs>
                              <w:tab w:val="right" w:pos="9639"/>
                            </w:tabs>
                            <w:autoSpaceDE w:val="0"/>
                            <w:autoSpaceDN w:val="0"/>
                            <w:adjustRightInd w:val="0"/>
                            <w:rPr>
                              <w:rFonts w:ascii="Tahoma" w:eastAsia="Calibri" w:hAnsi="Tahoma"/>
                              <w:color w:val="000000"/>
                              <w:sz w:val="16"/>
                            </w:rPr>
                          </w:pPr>
                        </w:p>
                        <w:p w14:paraId="2DCAF735" w14:textId="77777777" w:rsidR="00D514D7" w:rsidRDefault="00D514D7">
                          <w:pPr>
                            <w:tabs>
                              <w:tab w:val="right" w:pos="9639"/>
                            </w:tabs>
                            <w:autoSpaceDE w:val="0"/>
                            <w:autoSpaceDN w:val="0"/>
                            <w:adjustRightInd w:val="0"/>
                            <w:rPr>
                              <w:rFonts w:ascii="Tahoma" w:eastAsia="Calibri" w:hAnsi="Tahoma"/>
                              <w:color w:val="000000"/>
                              <w:sz w:val="16"/>
                            </w:rPr>
                          </w:pPr>
                          <w:r>
                            <w:rPr>
                              <w:rFonts w:ascii="Tahoma" w:eastAsia="Calibri" w:hAnsi="Tahoma"/>
                              <w:color w:val="000000"/>
                              <w:sz w:val="16"/>
                            </w:rPr>
                            <w:t>Telefon +49.7071.93872-13</w:t>
                          </w:r>
                        </w:p>
                        <w:p w14:paraId="5E7A7409" w14:textId="77777777" w:rsidR="00D514D7" w:rsidRDefault="00D514D7">
                          <w:pPr>
                            <w:tabs>
                              <w:tab w:val="right" w:pos="9639"/>
                            </w:tabs>
                            <w:autoSpaceDE w:val="0"/>
                            <w:autoSpaceDN w:val="0"/>
                            <w:adjustRightInd w:val="0"/>
                            <w:rPr>
                              <w:rFonts w:ascii="Tahoma" w:eastAsia="Calibri" w:hAnsi="Tahoma"/>
                              <w:color w:val="000000"/>
                              <w:sz w:val="16"/>
                            </w:rPr>
                          </w:pPr>
                          <w:r>
                            <w:rPr>
                              <w:rFonts w:ascii="Tahoma" w:eastAsia="Calibri" w:hAnsi="Tahoma"/>
                              <w:color w:val="000000"/>
                              <w:sz w:val="16"/>
                            </w:rPr>
                            <w:t>j.klingler@storymaker.de</w:t>
                          </w:r>
                        </w:p>
                        <w:p w14:paraId="1AC25790" w14:textId="77777777" w:rsidR="00D514D7" w:rsidRDefault="00D514D7">
                          <w:pPr>
                            <w:tabs>
                              <w:tab w:val="right" w:pos="9639"/>
                            </w:tabs>
                            <w:autoSpaceDE w:val="0"/>
                            <w:autoSpaceDN w:val="0"/>
                            <w:adjustRightInd w:val="0"/>
                            <w:rPr>
                              <w:rFonts w:ascii="Tahoma" w:eastAsia="Calibri" w:hAnsi="Tahoma"/>
                              <w:color w:val="000000"/>
                              <w:sz w:val="16"/>
                            </w:rPr>
                          </w:pPr>
                        </w:p>
                        <w:p w14:paraId="2CA5DE12" w14:textId="77777777" w:rsidR="00D514D7" w:rsidRDefault="00D514D7">
                          <w:pPr>
                            <w:tabs>
                              <w:tab w:val="right" w:pos="9639"/>
                            </w:tabs>
                            <w:autoSpaceDE w:val="0"/>
                            <w:autoSpaceDN w:val="0"/>
                            <w:adjustRightInd w:val="0"/>
                            <w:rPr>
                              <w:rFonts w:ascii="Tahoma" w:eastAsia="Calibri" w:hAnsi="Tahoma"/>
                              <w:color w:val="000000"/>
                              <w:sz w:val="16"/>
                            </w:rPr>
                          </w:pPr>
                          <w:r>
                            <w:rPr>
                              <w:rFonts w:ascii="Tahoma" w:eastAsia="Calibri" w:hAnsi="Tahoma"/>
                              <w:color w:val="000000"/>
                              <w:sz w:val="16"/>
                            </w:rPr>
                            <w:t>Storymaker GmbH</w:t>
                          </w:r>
                        </w:p>
                        <w:p w14:paraId="72451933" w14:textId="77777777" w:rsidR="00D514D7" w:rsidRDefault="00D514D7">
                          <w:pPr>
                            <w:tabs>
                              <w:tab w:val="right" w:pos="9639"/>
                            </w:tabs>
                            <w:autoSpaceDE w:val="0"/>
                            <w:autoSpaceDN w:val="0"/>
                            <w:adjustRightInd w:val="0"/>
                            <w:rPr>
                              <w:rFonts w:ascii="Tahoma" w:eastAsia="Calibri" w:hAnsi="Tahoma"/>
                              <w:color w:val="000000"/>
                              <w:sz w:val="16"/>
                            </w:rPr>
                          </w:pPr>
                          <w:proofErr w:type="spellStart"/>
                          <w:r>
                            <w:rPr>
                              <w:rFonts w:ascii="Tahoma" w:eastAsia="Calibri" w:hAnsi="Tahoma"/>
                              <w:color w:val="000000"/>
                              <w:sz w:val="16"/>
                            </w:rPr>
                            <w:t>Derendinger</w:t>
                          </w:r>
                          <w:proofErr w:type="spellEnd"/>
                          <w:r>
                            <w:rPr>
                              <w:rFonts w:ascii="Tahoma" w:eastAsia="Calibri" w:hAnsi="Tahoma"/>
                              <w:color w:val="000000"/>
                              <w:sz w:val="16"/>
                            </w:rPr>
                            <w:t xml:space="preserve"> </w:t>
                          </w:r>
                          <w:proofErr w:type="spellStart"/>
                          <w:r>
                            <w:rPr>
                              <w:rFonts w:ascii="Tahoma" w:eastAsia="Calibri" w:hAnsi="Tahoma"/>
                              <w:color w:val="000000"/>
                              <w:sz w:val="16"/>
                            </w:rPr>
                            <w:t>Strasse</w:t>
                          </w:r>
                          <w:proofErr w:type="spellEnd"/>
                          <w:r>
                            <w:rPr>
                              <w:rFonts w:ascii="Tahoma" w:eastAsia="Calibri" w:hAnsi="Tahoma"/>
                              <w:color w:val="000000"/>
                              <w:sz w:val="16"/>
                            </w:rPr>
                            <w:t xml:space="preserve"> 50</w:t>
                          </w:r>
                        </w:p>
                        <w:p w14:paraId="5FE4B05D" w14:textId="77777777" w:rsidR="00D514D7" w:rsidRDefault="00D514D7">
                          <w:pPr>
                            <w:tabs>
                              <w:tab w:val="right" w:pos="9639"/>
                            </w:tabs>
                            <w:autoSpaceDE w:val="0"/>
                            <w:autoSpaceDN w:val="0"/>
                            <w:adjustRightInd w:val="0"/>
                            <w:rPr>
                              <w:rFonts w:ascii="Tahoma" w:eastAsia="Calibri" w:hAnsi="Tahoma"/>
                              <w:color w:val="000000"/>
                              <w:sz w:val="16"/>
                            </w:rPr>
                          </w:pPr>
                          <w:r>
                            <w:rPr>
                              <w:rFonts w:ascii="Tahoma" w:eastAsia="Calibri" w:hAnsi="Tahoma"/>
                              <w:color w:val="000000"/>
                              <w:sz w:val="16"/>
                            </w:rPr>
                            <w:t>72072 Tübingen, Germany</w:t>
                          </w:r>
                        </w:p>
                        <w:p w14:paraId="634EBCEB" w14:textId="77777777" w:rsidR="00D514D7" w:rsidRPr="008E7226" w:rsidRDefault="00D514D7">
                          <w:pPr>
                            <w:tabs>
                              <w:tab w:val="right" w:pos="9639"/>
                            </w:tabs>
                            <w:autoSpaceDE w:val="0"/>
                            <w:autoSpaceDN w:val="0"/>
                            <w:adjustRightInd w:val="0"/>
                            <w:rPr>
                              <w:rFonts w:ascii="Tahoma" w:eastAsia="Calibri" w:hAnsi="Tahoma"/>
                              <w:b/>
                              <w:color w:val="000000"/>
                              <w:sz w:val="16"/>
                            </w:rPr>
                          </w:pPr>
                          <w:r w:rsidRPr="008E7226">
                            <w:rPr>
                              <w:rFonts w:ascii="Tahoma" w:eastAsia="Calibri" w:hAnsi="Tahoma"/>
                              <w:b/>
                              <w:color w:val="000000"/>
                              <w:sz w:val="16"/>
                            </w:rPr>
                            <w:t>www.storymaker.de</w:t>
                          </w:r>
                        </w:p>
                        <w:p w14:paraId="5EB27B1B" w14:textId="77777777" w:rsidR="00D514D7" w:rsidRDefault="00D514D7">
                          <w:pPr>
                            <w:tabs>
                              <w:tab w:val="right" w:pos="9639"/>
                            </w:tabs>
                            <w:autoSpaceDE w:val="0"/>
                            <w:autoSpaceDN w:val="0"/>
                            <w:adjustRightInd w:val="0"/>
                            <w:rPr>
                              <w:rFonts w:ascii="Tahoma" w:eastAsia="Calibri" w:hAnsi="Tahoma"/>
                              <w:color w:val="000000"/>
                              <w:sz w:val="16"/>
                            </w:rPr>
                          </w:pPr>
                        </w:p>
                        <w:p w14:paraId="00299EB1" w14:textId="77777777" w:rsidR="00D514D7" w:rsidRDefault="00D514D7">
                          <w:pPr>
                            <w:tabs>
                              <w:tab w:val="right" w:pos="9639"/>
                            </w:tabs>
                            <w:autoSpaceDE w:val="0"/>
                            <w:autoSpaceDN w:val="0"/>
                            <w:adjustRightInd w:val="0"/>
                            <w:rPr>
                              <w:rFonts w:ascii="Tahoma" w:eastAsia="Calibri" w:hAnsi="Tahoma"/>
                              <w:color w:val="000000"/>
                              <w:sz w:val="16"/>
                            </w:rPr>
                          </w:pPr>
                        </w:p>
                        <w:p w14:paraId="57B9A4A5" w14:textId="4ECFB74F" w:rsidR="00D514D7" w:rsidRDefault="00D514D7">
                          <w:pPr>
                            <w:tabs>
                              <w:tab w:val="right" w:pos="9639"/>
                            </w:tabs>
                            <w:autoSpaceDE w:val="0"/>
                            <w:autoSpaceDN w:val="0"/>
                            <w:adjustRightInd w:val="0"/>
                            <w:rPr>
                              <w:rFonts w:ascii="Tahoma" w:eastAsia="Calibri" w:hAnsi="Tahoma"/>
                              <w:color w:val="000000"/>
                              <w:sz w:val="16"/>
                            </w:rPr>
                          </w:pPr>
                          <w:r>
                            <w:rPr>
                              <w:rFonts w:ascii="Tahoma" w:eastAsia="Calibri" w:hAnsi="Tahoma"/>
                              <w:color w:val="000000"/>
                              <w:sz w:val="16"/>
                            </w:rPr>
                            <w:t xml:space="preserve">Seite </w:t>
                          </w:r>
                          <w:r>
                            <w:rPr>
                              <w:rFonts w:ascii="Tahoma" w:eastAsia="Calibri" w:hAnsi="Tahoma"/>
                              <w:color w:val="000000"/>
                              <w:sz w:val="16"/>
                            </w:rPr>
                            <w:fldChar w:fldCharType="begin"/>
                          </w:r>
                          <w:r>
                            <w:rPr>
                              <w:rFonts w:ascii="Tahoma" w:eastAsia="Calibri" w:hAnsi="Tahoma"/>
                              <w:color w:val="000000"/>
                              <w:sz w:val="16"/>
                            </w:rPr>
                            <w:instrText xml:space="preserve"> PAGE   \* MERGEFORMAT </w:instrText>
                          </w:r>
                          <w:r>
                            <w:rPr>
                              <w:rFonts w:ascii="Tahoma" w:eastAsia="Calibri" w:hAnsi="Tahoma"/>
                              <w:color w:val="000000"/>
                              <w:sz w:val="16"/>
                            </w:rPr>
                            <w:fldChar w:fldCharType="separate"/>
                          </w:r>
                          <w:r w:rsidR="004F6BF7">
                            <w:rPr>
                              <w:rFonts w:ascii="Tahoma" w:eastAsia="Calibri" w:hAnsi="Tahoma"/>
                              <w:noProof/>
                              <w:color w:val="000000"/>
                              <w:sz w:val="16"/>
                            </w:rPr>
                            <w:t>4</w:t>
                          </w:r>
                          <w:r>
                            <w:rPr>
                              <w:rFonts w:ascii="Tahoma" w:eastAsia="Calibri" w:hAnsi="Tahoma"/>
                              <w:color w:val="000000"/>
                              <w:sz w:val="16"/>
                            </w:rPr>
                            <w:fldChar w:fldCharType="end"/>
                          </w:r>
                          <w:r>
                            <w:rPr>
                              <w:rFonts w:ascii="Tahoma" w:eastAsia="Calibri" w:hAnsi="Tahoma"/>
                              <w:color w:val="000000"/>
                              <w:sz w:val="16"/>
                            </w:rPr>
                            <w:t xml:space="preserve"> von </w:t>
                          </w:r>
                          <w:r>
                            <w:rPr>
                              <w:rFonts w:ascii="Tahoma" w:eastAsia="Calibri" w:hAnsi="Tahoma"/>
                              <w:color w:val="000000"/>
                              <w:sz w:val="16"/>
                            </w:rPr>
                            <w:fldChar w:fldCharType="begin"/>
                          </w:r>
                          <w:r>
                            <w:rPr>
                              <w:rFonts w:ascii="Tahoma" w:eastAsia="Calibri" w:hAnsi="Tahoma"/>
                              <w:color w:val="000000"/>
                              <w:sz w:val="16"/>
                            </w:rPr>
                            <w:instrText xml:space="preserve"> NUMPAGES  </w:instrText>
                          </w:r>
                          <w:r>
                            <w:rPr>
                              <w:rFonts w:ascii="Tahoma" w:eastAsia="Calibri" w:hAnsi="Tahoma"/>
                              <w:color w:val="000000"/>
                              <w:sz w:val="16"/>
                            </w:rPr>
                            <w:fldChar w:fldCharType="separate"/>
                          </w:r>
                          <w:r w:rsidR="004F6BF7">
                            <w:rPr>
                              <w:rFonts w:ascii="Tahoma" w:eastAsia="Calibri" w:hAnsi="Tahoma"/>
                              <w:noProof/>
                              <w:color w:val="000000"/>
                              <w:sz w:val="16"/>
                            </w:rPr>
                            <w:t>4</w:t>
                          </w:r>
                          <w:r>
                            <w:rPr>
                              <w:rFonts w:ascii="Tahoma" w:eastAsia="Calibri" w:hAnsi="Tahoma"/>
                              <w:color w:val="000000"/>
                              <w:sz w:val="16"/>
                            </w:rPr>
                            <w:fldChar w:fldCharType="end"/>
                          </w:r>
                        </w:p>
                        <w:p w14:paraId="07EE3E90" w14:textId="77777777" w:rsidR="00D514D7" w:rsidRDefault="00D514D7">
                          <w:pPr>
                            <w:tabs>
                              <w:tab w:val="right" w:pos="9639"/>
                            </w:tabs>
                            <w:autoSpaceDE w:val="0"/>
                            <w:autoSpaceDN w:val="0"/>
                            <w:adjustRightInd w:val="0"/>
                            <w:rPr>
                              <w:rFonts w:ascii="Tahoma" w:eastAsia="Calibri" w:hAnsi="Tahoma"/>
                              <w:color w:val="000000"/>
                              <w:sz w:val="16"/>
                            </w:rPr>
                          </w:pPr>
                        </w:p>
                        <w:p w14:paraId="59E2DC66" w14:textId="77777777" w:rsidR="00D514D7" w:rsidRDefault="00D514D7">
                          <w:pPr>
                            <w:tabs>
                              <w:tab w:val="right" w:pos="9639"/>
                            </w:tabs>
                            <w:autoSpaceDE w:val="0"/>
                            <w:autoSpaceDN w:val="0"/>
                            <w:adjustRightInd w:val="0"/>
                            <w:rPr>
                              <w:rFonts w:ascii="Tahoma" w:eastAsia="Calibri" w:hAnsi="Tahoma"/>
                              <w:color w:val="000000"/>
                              <w:sz w:val="16"/>
                            </w:rPr>
                          </w:pPr>
                        </w:p>
                        <w:p w14:paraId="6F2E16D5" w14:textId="77777777" w:rsidR="00D514D7" w:rsidRDefault="00D514D7">
                          <w:pPr>
                            <w:tabs>
                              <w:tab w:val="right" w:pos="9639"/>
                            </w:tabs>
                            <w:autoSpaceDE w:val="0"/>
                            <w:autoSpaceDN w:val="0"/>
                            <w:adjustRightInd w:val="0"/>
                            <w:rPr>
                              <w:rFonts w:ascii="Tahoma" w:eastAsia="Calibri" w:hAnsi="Tahoma"/>
                              <w:color w:val="000000"/>
                              <w:sz w:val="16"/>
                            </w:rPr>
                          </w:pPr>
                        </w:p>
                        <w:p w14:paraId="562EEB27" w14:textId="77777777" w:rsidR="00D514D7" w:rsidRDefault="00D514D7">
                          <w:pPr>
                            <w:tabs>
                              <w:tab w:val="right" w:pos="9639"/>
                            </w:tabs>
                            <w:autoSpaceDE w:val="0"/>
                            <w:autoSpaceDN w:val="0"/>
                            <w:adjustRightInd w:val="0"/>
                            <w:rPr>
                              <w:rFonts w:ascii="Tahoma" w:eastAsia="Calibri" w:hAnsi="Tahoma"/>
                              <w:color w:val="000000"/>
                              <w:sz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70C1FF" id="_x0000_t202" coordsize="21600,21600" o:spt="202" path="m,l,21600r21600,l21600,xe">
              <v:stroke joinstyle="miter"/>
              <v:path gradientshapeok="t" o:connecttype="rect"/>
            </v:shapetype>
            <v:shape id="Text Box 4" o:spid="_x0000_s1026" type="#_x0000_t202" style="position:absolute;margin-left:341.45pt;margin-top:10.55pt;width:166.55pt;height:417.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m4RgwIAABAFAAAOAAAAZHJzL2Uyb0RvYy54bWysVNuO2yAQfa/Uf0C8Z32RvYmtdVZ7aapK&#10;24u02w8ggGNUDBRI7G21/94BJ9l020pVVT9gYIbDzJwzXFyOvUQ7bp3QqsHZWYoRV1QzoTYN/vyw&#10;mi0wcp4oRqRWvMGP3OHL5etXF4Opea47LRm3CECUqwfT4M57UyeJox3viTvThiswttr2xMPSbhJm&#10;yQDovUzyND1PBm2ZsZpy52D3djLiZcRvW079x7Z13CPZYIjNx9HGcR3GZHlB6o0lphN0Hwb5hyh6&#10;IhRceoS6JZ6grRW/QPWCWu1068+o7hPdtoLymANkk6UvsrnviOExFyiOM8cyuf8HSz/sPlkkWINz&#10;jBTpgaIHPnp0rUdUhOoMxtXgdG/AzY+wDSzHTJ250/SLQ0rfdERt+JW1eug4YRBdFk4mJ0cnHBdA&#10;1sN7zeAasvU6Ao2t7UPpoBgI0IGlxyMzIRQKm3mWldmixIiCrcyreTaP3CWkPhw31vm3XPcoTBps&#10;gfoIT3Z3zodwSH1wCbc5LQVbCSnjwm7WN9KiHQGZrOIXM3jhJlVwVjocmxCnHYgS7gi2EG+k/XuV&#10;5UV6nVez1fliPitWRTmr5ulilmbVdXWeFlVxu3oKAWZF3QnGuLoTih8kmBV/R/G+GSbxRBGiocFV&#10;mZcTR39MMo3f75LshYeOlKJv8OLoROrA7BvFIG1SeyLkNE9+Dj9WGWpw+MeqRB0E6icR+HE9AkoQ&#10;x1qzR1CE1cAX0A7PCEw6bb9hNEBLNth93RLLMZLvFKiqyooi9HBcFOU8h4U9taxPLURRgGqwx2ia&#10;3vip77fGik0HN006VvoKlNiKqJHnqPb6hbaLyeyfiNDXp+vo9fyQLX8AAAD//wMAUEsDBBQABgAI&#10;AAAAIQDm0JM53wAAAAsBAAAPAAAAZHJzL2Rvd25yZXYueG1sTI/RToNAEEXfTfyHzZj4YuwCCqXI&#10;0qiJxtfWfsDAToHIzhJ2W+jfu33Sx8mc3HtuuV3MIM40ud6ygngVgSBurO65VXD4/njMQTiPrHGw&#10;TAou5GBb3d6UWGg7847Oe9+KEMKuQAWd92MhpWs6MuhWdiQOv6OdDPpwTq3UE84h3AwyiaJMGuw5&#10;NHQ40ntHzc/+ZBQcv+aHdDPXn/6w3j1nb9iva3tR6v5ueX0B4WnxfzBc9YM6VMGptifWTgwKsjzZ&#10;BFRBEscgrkAUZ2FdrSBP0yeQVSn/b6h+AQAA//8DAFBLAQItABQABgAIAAAAIQC2gziS/gAAAOEB&#10;AAATAAAAAAAAAAAAAAAAAAAAAABbQ29udGVudF9UeXBlc10ueG1sUEsBAi0AFAAGAAgAAAAhADj9&#10;If/WAAAAlAEAAAsAAAAAAAAAAAAAAAAALwEAAF9yZWxzLy5yZWxzUEsBAi0AFAAGAAgAAAAhADoq&#10;bhGDAgAAEAUAAA4AAAAAAAAAAAAAAAAALgIAAGRycy9lMm9Eb2MueG1sUEsBAi0AFAAGAAgAAAAh&#10;AObQkznfAAAACwEAAA8AAAAAAAAAAAAAAAAA3QQAAGRycy9kb3ducmV2LnhtbFBLBQYAAAAABAAE&#10;APMAAADpBQAAAAA=&#10;" o:allowincell="f" stroked="f">
              <v:textbox>
                <w:txbxContent>
                  <w:p w14:paraId="309DA3AD" w14:textId="77777777" w:rsidR="00D514D7" w:rsidRDefault="00D514D7">
                    <w:pPr>
                      <w:tabs>
                        <w:tab w:val="right" w:pos="9639"/>
                      </w:tabs>
                      <w:jc w:val="both"/>
                      <w:rPr>
                        <w:rFonts w:ascii="Tahoma" w:hAnsi="Tahoma"/>
                        <w:sz w:val="16"/>
                      </w:rPr>
                    </w:pPr>
                    <w:r>
                      <w:rPr>
                        <w:rFonts w:ascii="Tahoma" w:hAnsi="Tahoma"/>
                        <w:sz w:val="16"/>
                      </w:rPr>
                      <w:t>Ihr Ansprechpartner:</w:t>
                    </w:r>
                  </w:p>
                  <w:p w14:paraId="2A9CF7C5" w14:textId="77777777" w:rsidR="00D514D7" w:rsidRDefault="00D514D7">
                    <w:pPr>
                      <w:tabs>
                        <w:tab w:val="right" w:pos="9639"/>
                      </w:tabs>
                      <w:jc w:val="both"/>
                      <w:rPr>
                        <w:rFonts w:ascii="Tahoma" w:hAnsi="Tahoma"/>
                        <w:b/>
                        <w:sz w:val="16"/>
                      </w:rPr>
                    </w:pPr>
                    <w:r>
                      <w:rPr>
                        <w:rFonts w:ascii="Tahoma" w:hAnsi="Tahoma"/>
                        <w:b/>
                        <w:sz w:val="16"/>
                      </w:rPr>
                      <w:t>Sandra Schneck</w:t>
                    </w:r>
                  </w:p>
                  <w:p w14:paraId="62DA04D3" w14:textId="77777777" w:rsidR="00D514D7" w:rsidRDefault="00D514D7">
                    <w:pPr>
                      <w:tabs>
                        <w:tab w:val="right" w:pos="9639"/>
                      </w:tabs>
                      <w:jc w:val="both"/>
                      <w:rPr>
                        <w:rFonts w:ascii="Tahoma" w:hAnsi="Tahoma"/>
                        <w:sz w:val="16"/>
                      </w:rPr>
                    </w:pPr>
                  </w:p>
                  <w:p w14:paraId="60F7FEB2" w14:textId="77777777" w:rsidR="00D514D7" w:rsidRDefault="00D514D7">
                    <w:pPr>
                      <w:tabs>
                        <w:tab w:val="right" w:pos="9639"/>
                      </w:tabs>
                      <w:autoSpaceDE w:val="0"/>
                      <w:autoSpaceDN w:val="0"/>
                      <w:adjustRightInd w:val="0"/>
                      <w:rPr>
                        <w:rFonts w:ascii="Tahoma" w:eastAsia="Calibri" w:hAnsi="Tahoma"/>
                        <w:color w:val="000000"/>
                        <w:sz w:val="16"/>
                      </w:rPr>
                    </w:pPr>
                    <w:r>
                      <w:rPr>
                        <w:rFonts w:ascii="Tahoma" w:eastAsia="Calibri" w:hAnsi="Tahoma"/>
                        <w:color w:val="000000"/>
                        <w:sz w:val="16"/>
                      </w:rPr>
                      <w:t>Telefon +49.7071.9492-1173</w:t>
                    </w:r>
                  </w:p>
                  <w:p w14:paraId="24F2F005" w14:textId="77777777" w:rsidR="00D514D7" w:rsidRPr="00BD4DF0" w:rsidRDefault="00D514D7">
                    <w:pPr>
                      <w:tabs>
                        <w:tab w:val="right" w:pos="9639"/>
                      </w:tabs>
                      <w:autoSpaceDE w:val="0"/>
                      <w:autoSpaceDN w:val="0"/>
                      <w:adjustRightInd w:val="0"/>
                      <w:rPr>
                        <w:rFonts w:ascii="Tahoma" w:eastAsia="Calibri" w:hAnsi="Tahoma"/>
                        <w:color w:val="000000"/>
                        <w:sz w:val="16"/>
                        <w:lang w:val="en-US"/>
                      </w:rPr>
                    </w:pPr>
                    <w:r w:rsidRPr="00BD4DF0">
                      <w:rPr>
                        <w:rFonts w:ascii="Tahoma" w:eastAsia="Calibri" w:hAnsi="Tahoma"/>
                        <w:color w:val="000000"/>
                        <w:sz w:val="16"/>
                        <w:lang w:val="en-US"/>
                      </w:rPr>
                      <w:t>sandra.schneck@tdmsystems.com</w:t>
                    </w:r>
                  </w:p>
                  <w:p w14:paraId="16EEC53D" w14:textId="77777777" w:rsidR="00D514D7" w:rsidRPr="00BD4DF0" w:rsidRDefault="00D514D7">
                    <w:pPr>
                      <w:tabs>
                        <w:tab w:val="right" w:pos="9639"/>
                      </w:tabs>
                      <w:autoSpaceDE w:val="0"/>
                      <w:autoSpaceDN w:val="0"/>
                      <w:adjustRightInd w:val="0"/>
                      <w:rPr>
                        <w:rFonts w:ascii="Tahoma" w:eastAsia="Calibri" w:hAnsi="Tahoma"/>
                        <w:color w:val="000000"/>
                        <w:sz w:val="16"/>
                        <w:lang w:val="en-US"/>
                      </w:rPr>
                    </w:pPr>
                  </w:p>
                  <w:p w14:paraId="61116B55" w14:textId="77777777" w:rsidR="00D514D7" w:rsidRPr="00BD4DF0" w:rsidRDefault="00D514D7">
                    <w:pPr>
                      <w:tabs>
                        <w:tab w:val="right" w:pos="9639"/>
                      </w:tabs>
                      <w:autoSpaceDE w:val="0"/>
                      <w:autoSpaceDN w:val="0"/>
                      <w:adjustRightInd w:val="0"/>
                      <w:rPr>
                        <w:rFonts w:ascii="Tahoma" w:eastAsia="Calibri" w:hAnsi="Tahoma"/>
                        <w:b/>
                        <w:color w:val="000000"/>
                        <w:sz w:val="16"/>
                        <w:lang w:val="en-US"/>
                      </w:rPr>
                    </w:pPr>
                    <w:r w:rsidRPr="00BD4DF0">
                      <w:rPr>
                        <w:rFonts w:ascii="Tahoma" w:eastAsia="Calibri" w:hAnsi="Tahoma"/>
                        <w:b/>
                        <w:color w:val="000000"/>
                        <w:sz w:val="16"/>
                        <w:lang w:val="en-US"/>
                      </w:rPr>
                      <w:t>TDM Systems GmbH</w:t>
                    </w:r>
                  </w:p>
                  <w:p w14:paraId="744F823A" w14:textId="77777777" w:rsidR="00D514D7" w:rsidRDefault="00D514D7">
                    <w:pPr>
                      <w:tabs>
                        <w:tab w:val="right" w:pos="9639"/>
                      </w:tabs>
                      <w:autoSpaceDE w:val="0"/>
                      <w:autoSpaceDN w:val="0"/>
                      <w:adjustRightInd w:val="0"/>
                      <w:rPr>
                        <w:rFonts w:ascii="Tahoma" w:eastAsia="Calibri" w:hAnsi="Tahoma"/>
                        <w:b/>
                        <w:color w:val="000000"/>
                        <w:sz w:val="16"/>
                        <w:lang w:val="en-US"/>
                      </w:rPr>
                    </w:pPr>
                    <w:r>
                      <w:rPr>
                        <w:rFonts w:ascii="Tahoma" w:eastAsia="Calibri" w:hAnsi="Tahoma"/>
                        <w:b/>
                        <w:color w:val="000000"/>
                        <w:sz w:val="16"/>
                        <w:lang w:val="en-US"/>
                      </w:rPr>
                      <w:t xml:space="preserve">A Member of the </w:t>
                    </w:r>
                    <w:proofErr w:type="spellStart"/>
                    <w:r>
                      <w:rPr>
                        <w:rFonts w:ascii="Tahoma" w:eastAsia="Calibri" w:hAnsi="Tahoma"/>
                        <w:b/>
                        <w:color w:val="000000"/>
                        <w:sz w:val="16"/>
                        <w:lang w:val="en-US"/>
                      </w:rPr>
                      <w:t>Sandvik</w:t>
                    </w:r>
                    <w:proofErr w:type="spellEnd"/>
                    <w:r>
                      <w:rPr>
                        <w:rFonts w:ascii="Tahoma" w:eastAsia="Calibri" w:hAnsi="Tahoma"/>
                        <w:b/>
                        <w:color w:val="000000"/>
                        <w:sz w:val="16"/>
                        <w:lang w:val="en-US"/>
                      </w:rPr>
                      <w:t xml:space="preserve"> Group</w:t>
                    </w:r>
                  </w:p>
                  <w:p w14:paraId="2943EFEB" w14:textId="77777777" w:rsidR="00D514D7" w:rsidRDefault="00D514D7">
                    <w:pPr>
                      <w:tabs>
                        <w:tab w:val="right" w:pos="9639"/>
                      </w:tabs>
                      <w:autoSpaceDE w:val="0"/>
                      <w:autoSpaceDN w:val="0"/>
                      <w:adjustRightInd w:val="0"/>
                      <w:rPr>
                        <w:rFonts w:ascii="Tahoma" w:eastAsia="Calibri" w:hAnsi="Tahoma"/>
                        <w:color w:val="000000"/>
                        <w:sz w:val="16"/>
                      </w:rPr>
                    </w:pPr>
                    <w:proofErr w:type="spellStart"/>
                    <w:r>
                      <w:rPr>
                        <w:rFonts w:ascii="Tahoma" w:eastAsia="Calibri" w:hAnsi="Tahoma"/>
                        <w:color w:val="000000"/>
                        <w:sz w:val="16"/>
                      </w:rPr>
                      <w:t>Derendinger</w:t>
                    </w:r>
                    <w:proofErr w:type="spellEnd"/>
                    <w:r>
                      <w:rPr>
                        <w:rFonts w:ascii="Tahoma" w:eastAsia="Calibri" w:hAnsi="Tahoma"/>
                        <w:color w:val="000000"/>
                        <w:sz w:val="16"/>
                      </w:rPr>
                      <w:t xml:space="preserve"> </w:t>
                    </w:r>
                    <w:proofErr w:type="spellStart"/>
                    <w:r>
                      <w:rPr>
                        <w:rFonts w:ascii="Tahoma" w:eastAsia="Calibri" w:hAnsi="Tahoma"/>
                        <w:color w:val="000000"/>
                        <w:sz w:val="16"/>
                      </w:rPr>
                      <w:t>Strasse</w:t>
                    </w:r>
                    <w:proofErr w:type="spellEnd"/>
                    <w:r>
                      <w:rPr>
                        <w:rFonts w:ascii="Tahoma" w:eastAsia="Calibri" w:hAnsi="Tahoma"/>
                        <w:color w:val="000000"/>
                        <w:sz w:val="16"/>
                      </w:rPr>
                      <w:t xml:space="preserve"> 53</w:t>
                    </w:r>
                  </w:p>
                  <w:p w14:paraId="2E57E629" w14:textId="77777777" w:rsidR="00D514D7" w:rsidRDefault="00D514D7">
                    <w:pPr>
                      <w:tabs>
                        <w:tab w:val="right" w:pos="9639"/>
                      </w:tabs>
                      <w:autoSpaceDE w:val="0"/>
                      <w:autoSpaceDN w:val="0"/>
                      <w:adjustRightInd w:val="0"/>
                      <w:rPr>
                        <w:rFonts w:ascii="Tahoma" w:eastAsia="Calibri" w:hAnsi="Tahoma"/>
                        <w:color w:val="000000"/>
                        <w:sz w:val="16"/>
                      </w:rPr>
                    </w:pPr>
                    <w:r>
                      <w:rPr>
                        <w:rFonts w:ascii="Tahoma" w:eastAsia="Calibri" w:hAnsi="Tahoma"/>
                        <w:color w:val="000000"/>
                        <w:sz w:val="16"/>
                      </w:rPr>
                      <w:t>72072 Tübingen, Germany</w:t>
                    </w:r>
                  </w:p>
                  <w:p w14:paraId="7D2579EC" w14:textId="77777777" w:rsidR="00D514D7" w:rsidRDefault="00D514D7">
                    <w:pPr>
                      <w:pStyle w:val="Kopfzeile"/>
                      <w:tabs>
                        <w:tab w:val="clear" w:pos="4536"/>
                        <w:tab w:val="clear" w:pos="9072"/>
                        <w:tab w:val="right" w:pos="9639"/>
                      </w:tabs>
                      <w:rPr>
                        <w:rFonts w:ascii="Tahoma" w:hAnsi="Tahoma"/>
                        <w:sz w:val="16"/>
                      </w:rPr>
                    </w:pPr>
                    <w:r>
                      <w:rPr>
                        <w:rFonts w:ascii="Tahoma" w:eastAsia="Calibri" w:hAnsi="Tahoma"/>
                        <w:b/>
                        <w:color w:val="000000"/>
                        <w:sz w:val="16"/>
                      </w:rPr>
                      <w:t>www.tdmsystems.com</w:t>
                    </w:r>
                  </w:p>
                  <w:p w14:paraId="21C35A6F" w14:textId="77777777" w:rsidR="00D514D7" w:rsidRPr="008E7226" w:rsidRDefault="00D514D7">
                    <w:pPr>
                      <w:pStyle w:val="Kopfzeile"/>
                      <w:tabs>
                        <w:tab w:val="clear" w:pos="4536"/>
                        <w:tab w:val="clear" w:pos="9072"/>
                        <w:tab w:val="right" w:pos="9639"/>
                      </w:tabs>
                      <w:rPr>
                        <w:rFonts w:ascii="Tahoma" w:hAnsi="Tahoma"/>
                        <w:sz w:val="16"/>
                        <w:lang w:val="en-US"/>
                      </w:rPr>
                    </w:pPr>
                    <w:proofErr w:type="gramStart"/>
                    <w:r w:rsidRPr="008E7226">
                      <w:rPr>
                        <w:rFonts w:ascii="Tahoma" w:hAnsi="Tahoma"/>
                        <w:sz w:val="16"/>
                        <w:lang w:val="en-US"/>
                      </w:rPr>
                      <w:t>twitter</w:t>
                    </w:r>
                    <w:proofErr w:type="gramEnd"/>
                    <w:r w:rsidRPr="008E7226">
                      <w:rPr>
                        <w:rFonts w:ascii="Tahoma" w:hAnsi="Tahoma"/>
                        <w:sz w:val="16"/>
                        <w:lang w:val="en-US"/>
                      </w:rPr>
                      <w:t>: https://twitter.com/TDM_Systems</w:t>
                    </w:r>
                  </w:p>
                  <w:p w14:paraId="5E710600" w14:textId="77777777" w:rsidR="00D514D7" w:rsidRPr="008E7226" w:rsidRDefault="00D514D7">
                    <w:pPr>
                      <w:tabs>
                        <w:tab w:val="right" w:pos="9639"/>
                      </w:tabs>
                      <w:autoSpaceDE w:val="0"/>
                      <w:autoSpaceDN w:val="0"/>
                      <w:adjustRightInd w:val="0"/>
                      <w:rPr>
                        <w:rFonts w:ascii="Tahoma" w:eastAsia="Calibri" w:hAnsi="Tahoma"/>
                        <w:color w:val="000000"/>
                        <w:sz w:val="16"/>
                        <w:lang w:val="en-US"/>
                      </w:rPr>
                    </w:pPr>
                  </w:p>
                  <w:p w14:paraId="31001840" w14:textId="0BFFACC4" w:rsidR="00D514D7" w:rsidRDefault="00D514D7">
                    <w:pPr>
                      <w:tabs>
                        <w:tab w:val="right" w:pos="9639"/>
                      </w:tabs>
                      <w:autoSpaceDE w:val="0"/>
                      <w:autoSpaceDN w:val="0"/>
                      <w:adjustRightInd w:val="0"/>
                      <w:rPr>
                        <w:rFonts w:ascii="Tahoma" w:eastAsia="Calibri" w:hAnsi="Tahoma"/>
                        <w:b/>
                        <w:color w:val="000000"/>
                        <w:sz w:val="16"/>
                      </w:rPr>
                    </w:pPr>
                    <w:r>
                      <w:rPr>
                        <w:rFonts w:ascii="Tahoma" w:eastAsia="Calibri" w:hAnsi="Tahoma"/>
                        <w:b/>
                        <w:color w:val="000000"/>
                        <w:sz w:val="16"/>
                      </w:rPr>
                      <w:t>Agenturkontakt</w:t>
                    </w:r>
                    <w:r w:rsidR="00B6059F">
                      <w:rPr>
                        <w:rFonts w:ascii="Tahoma" w:eastAsia="Calibri" w:hAnsi="Tahoma"/>
                        <w:b/>
                        <w:color w:val="000000"/>
                        <w:sz w:val="16"/>
                      </w:rPr>
                      <w:t>:</w:t>
                    </w:r>
                  </w:p>
                  <w:p w14:paraId="6BAF1874" w14:textId="77777777" w:rsidR="00D514D7" w:rsidRPr="00646BA7" w:rsidRDefault="00D514D7">
                    <w:pPr>
                      <w:tabs>
                        <w:tab w:val="right" w:pos="9639"/>
                      </w:tabs>
                      <w:autoSpaceDE w:val="0"/>
                      <w:autoSpaceDN w:val="0"/>
                      <w:adjustRightInd w:val="0"/>
                      <w:rPr>
                        <w:rFonts w:ascii="Tahoma" w:eastAsia="Calibri" w:hAnsi="Tahoma"/>
                        <w:color w:val="000000"/>
                        <w:sz w:val="16"/>
                      </w:rPr>
                    </w:pPr>
                    <w:r w:rsidRPr="00646BA7">
                      <w:rPr>
                        <w:rFonts w:ascii="Tahoma" w:eastAsia="Calibri" w:hAnsi="Tahoma"/>
                        <w:color w:val="000000"/>
                        <w:sz w:val="16"/>
                      </w:rPr>
                      <w:t>Judith Klingler</w:t>
                    </w:r>
                  </w:p>
                  <w:p w14:paraId="374A05BD" w14:textId="77777777" w:rsidR="00D514D7" w:rsidRDefault="00D514D7">
                    <w:pPr>
                      <w:tabs>
                        <w:tab w:val="right" w:pos="9639"/>
                      </w:tabs>
                      <w:autoSpaceDE w:val="0"/>
                      <w:autoSpaceDN w:val="0"/>
                      <w:adjustRightInd w:val="0"/>
                      <w:rPr>
                        <w:rFonts w:ascii="Tahoma" w:eastAsia="Calibri" w:hAnsi="Tahoma"/>
                        <w:color w:val="000000"/>
                        <w:sz w:val="16"/>
                      </w:rPr>
                    </w:pPr>
                  </w:p>
                  <w:p w14:paraId="2DCAF735" w14:textId="77777777" w:rsidR="00D514D7" w:rsidRDefault="00D514D7">
                    <w:pPr>
                      <w:tabs>
                        <w:tab w:val="right" w:pos="9639"/>
                      </w:tabs>
                      <w:autoSpaceDE w:val="0"/>
                      <w:autoSpaceDN w:val="0"/>
                      <w:adjustRightInd w:val="0"/>
                      <w:rPr>
                        <w:rFonts w:ascii="Tahoma" w:eastAsia="Calibri" w:hAnsi="Tahoma"/>
                        <w:color w:val="000000"/>
                        <w:sz w:val="16"/>
                      </w:rPr>
                    </w:pPr>
                    <w:r>
                      <w:rPr>
                        <w:rFonts w:ascii="Tahoma" w:eastAsia="Calibri" w:hAnsi="Tahoma"/>
                        <w:color w:val="000000"/>
                        <w:sz w:val="16"/>
                      </w:rPr>
                      <w:t>Telefon +49.7071.93872-13</w:t>
                    </w:r>
                  </w:p>
                  <w:p w14:paraId="5E7A7409" w14:textId="77777777" w:rsidR="00D514D7" w:rsidRDefault="00D514D7">
                    <w:pPr>
                      <w:tabs>
                        <w:tab w:val="right" w:pos="9639"/>
                      </w:tabs>
                      <w:autoSpaceDE w:val="0"/>
                      <w:autoSpaceDN w:val="0"/>
                      <w:adjustRightInd w:val="0"/>
                      <w:rPr>
                        <w:rFonts w:ascii="Tahoma" w:eastAsia="Calibri" w:hAnsi="Tahoma"/>
                        <w:color w:val="000000"/>
                        <w:sz w:val="16"/>
                      </w:rPr>
                    </w:pPr>
                    <w:r>
                      <w:rPr>
                        <w:rFonts w:ascii="Tahoma" w:eastAsia="Calibri" w:hAnsi="Tahoma"/>
                        <w:color w:val="000000"/>
                        <w:sz w:val="16"/>
                      </w:rPr>
                      <w:t>j.klingler@storymaker.de</w:t>
                    </w:r>
                  </w:p>
                  <w:p w14:paraId="1AC25790" w14:textId="77777777" w:rsidR="00D514D7" w:rsidRDefault="00D514D7">
                    <w:pPr>
                      <w:tabs>
                        <w:tab w:val="right" w:pos="9639"/>
                      </w:tabs>
                      <w:autoSpaceDE w:val="0"/>
                      <w:autoSpaceDN w:val="0"/>
                      <w:adjustRightInd w:val="0"/>
                      <w:rPr>
                        <w:rFonts w:ascii="Tahoma" w:eastAsia="Calibri" w:hAnsi="Tahoma"/>
                        <w:color w:val="000000"/>
                        <w:sz w:val="16"/>
                      </w:rPr>
                    </w:pPr>
                  </w:p>
                  <w:p w14:paraId="2CA5DE12" w14:textId="77777777" w:rsidR="00D514D7" w:rsidRDefault="00D514D7">
                    <w:pPr>
                      <w:tabs>
                        <w:tab w:val="right" w:pos="9639"/>
                      </w:tabs>
                      <w:autoSpaceDE w:val="0"/>
                      <w:autoSpaceDN w:val="0"/>
                      <w:adjustRightInd w:val="0"/>
                      <w:rPr>
                        <w:rFonts w:ascii="Tahoma" w:eastAsia="Calibri" w:hAnsi="Tahoma"/>
                        <w:color w:val="000000"/>
                        <w:sz w:val="16"/>
                      </w:rPr>
                    </w:pPr>
                    <w:r>
                      <w:rPr>
                        <w:rFonts w:ascii="Tahoma" w:eastAsia="Calibri" w:hAnsi="Tahoma"/>
                        <w:color w:val="000000"/>
                        <w:sz w:val="16"/>
                      </w:rPr>
                      <w:t>Storymaker GmbH</w:t>
                    </w:r>
                  </w:p>
                  <w:p w14:paraId="72451933" w14:textId="77777777" w:rsidR="00D514D7" w:rsidRDefault="00D514D7">
                    <w:pPr>
                      <w:tabs>
                        <w:tab w:val="right" w:pos="9639"/>
                      </w:tabs>
                      <w:autoSpaceDE w:val="0"/>
                      <w:autoSpaceDN w:val="0"/>
                      <w:adjustRightInd w:val="0"/>
                      <w:rPr>
                        <w:rFonts w:ascii="Tahoma" w:eastAsia="Calibri" w:hAnsi="Tahoma"/>
                        <w:color w:val="000000"/>
                        <w:sz w:val="16"/>
                      </w:rPr>
                    </w:pPr>
                    <w:proofErr w:type="spellStart"/>
                    <w:r>
                      <w:rPr>
                        <w:rFonts w:ascii="Tahoma" w:eastAsia="Calibri" w:hAnsi="Tahoma"/>
                        <w:color w:val="000000"/>
                        <w:sz w:val="16"/>
                      </w:rPr>
                      <w:t>Derendinger</w:t>
                    </w:r>
                    <w:proofErr w:type="spellEnd"/>
                    <w:r>
                      <w:rPr>
                        <w:rFonts w:ascii="Tahoma" w:eastAsia="Calibri" w:hAnsi="Tahoma"/>
                        <w:color w:val="000000"/>
                        <w:sz w:val="16"/>
                      </w:rPr>
                      <w:t xml:space="preserve"> </w:t>
                    </w:r>
                    <w:proofErr w:type="spellStart"/>
                    <w:r>
                      <w:rPr>
                        <w:rFonts w:ascii="Tahoma" w:eastAsia="Calibri" w:hAnsi="Tahoma"/>
                        <w:color w:val="000000"/>
                        <w:sz w:val="16"/>
                      </w:rPr>
                      <w:t>Strasse</w:t>
                    </w:r>
                    <w:proofErr w:type="spellEnd"/>
                    <w:r>
                      <w:rPr>
                        <w:rFonts w:ascii="Tahoma" w:eastAsia="Calibri" w:hAnsi="Tahoma"/>
                        <w:color w:val="000000"/>
                        <w:sz w:val="16"/>
                      </w:rPr>
                      <w:t xml:space="preserve"> 50</w:t>
                    </w:r>
                  </w:p>
                  <w:p w14:paraId="5FE4B05D" w14:textId="77777777" w:rsidR="00D514D7" w:rsidRDefault="00D514D7">
                    <w:pPr>
                      <w:tabs>
                        <w:tab w:val="right" w:pos="9639"/>
                      </w:tabs>
                      <w:autoSpaceDE w:val="0"/>
                      <w:autoSpaceDN w:val="0"/>
                      <w:adjustRightInd w:val="0"/>
                      <w:rPr>
                        <w:rFonts w:ascii="Tahoma" w:eastAsia="Calibri" w:hAnsi="Tahoma"/>
                        <w:color w:val="000000"/>
                        <w:sz w:val="16"/>
                      </w:rPr>
                    </w:pPr>
                    <w:r>
                      <w:rPr>
                        <w:rFonts w:ascii="Tahoma" w:eastAsia="Calibri" w:hAnsi="Tahoma"/>
                        <w:color w:val="000000"/>
                        <w:sz w:val="16"/>
                      </w:rPr>
                      <w:t>72072 Tübingen, Germany</w:t>
                    </w:r>
                  </w:p>
                  <w:p w14:paraId="634EBCEB" w14:textId="77777777" w:rsidR="00D514D7" w:rsidRPr="008E7226" w:rsidRDefault="00D514D7">
                    <w:pPr>
                      <w:tabs>
                        <w:tab w:val="right" w:pos="9639"/>
                      </w:tabs>
                      <w:autoSpaceDE w:val="0"/>
                      <w:autoSpaceDN w:val="0"/>
                      <w:adjustRightInd w:val="0"/>
                      <w:rPr>
                        <w:rFonts w:ascii="Tahoma" w:eastAsia="Calibri" w:hAnsi="Tahoma"/>
                        <w:b/>
                        <w:color w:val="000000"/>
                        <w:sz w:val="16"/>
                      </w:rPr>
                    </w:pPr>
                    <w:r w:rsidRPr="008E7226">
                      <w:rPr>
                        <w:rFonts w:ascii="Tahoma" w:eastAsia="Calibri" w:hAnsi="Tahoma"/>
                        <w:b/>
                        <w:color w:val="000000"/>
                        <w:sz w:val="16"/>
                      </w:rPr>
                      <w:t>www.storymaker.de</w:t>
                    </w:r>
                  </w:p>
                  <w:p w14:paraId="5EB27B1B" w14:textId="77777777" w:rsidR="00D514D7" w:rsidRDefault="00D514D7">
                    <w:pPr>
                      <w:tabs>
                        <w:tab w:val="right" w:pos="9639"/>
                      </w:tabs>
                      <w:autoSpaceDE w:val="0"/>
                      <w:autoSpaceDN w:val="0"/>
                      <w:adjustRightInd w:val="0"/>
                      <w:rPr>
                        <w:rFonts w:ascii="Tahoma" w:eastAsia="Calibri" w:hAnsi="Tahoma"/>
                        <w:color w:val="000000"/>
                        <w:sz w:val="16"/>
                      </w:rPr>
                    </w:pPr>
                  </w:p>
                  <w:p w14:paraId="00299EB1" w14:textId="77777777" w:rsidR="00D514D7" w:rsidRDefault="00D514D7">
                    <w:pPr>
                      <w:tabs>
                        <w:tab w:val="right" w:pos="9639"/>
                      </w:tabs>
                      <w:autoSpaceDE w:val="0"/>
                      <w:autoSpaceDN w:val="0"/>
                      <w:adjustRightInd w:val="0"/>
                      <w:rPr>
                        <w:rFonts w:ascii="Tahoma" w:eastAsia="Calibri" w:hAnsi="Tahoma"/>
                        <w:color w:val="000000"/>
                        <w:sz w:val="16"/>
                      </w:rPr>
                    </w:pPr>
                  </w:p>
                  <w:p w14:paraId="57B9A4A5" w14:textId="4ECFB74F" w:rsidR="00D514D7" w:rsidRDefault="00D514D7">
                    <w:pPr>
                      <w:tabs>
                        <w:tab w:val="right" w:pos="9639"/>
                      </w:tabs>
                      <w:autoSpaceDE w:val="0"/>
                      <w:autoSpaceDN w:val="0"/>
                      <w:adjustRightInd w:val="0"/>
                      <w:rPr>
                        <w:rFonts w:ascii="Tahoma" w:eastAsia="Calibri" w:hAnsi="Tahoma"/>
                        <w:color w:val="000000"/>
                        <w:sz w:val="16"/>
                      </w:rPr>
                    </w:pPr>
                    <w:r>
                      <w:rPr>
                        <w:rFonts w:ascii="Tahoma" w:eastAsia="Calibri" w:hAnsi="Tahoma"/>
                        <w:color w:val="000000"/>
                        <w:sz w:val="16"/>
                      </w:rPr>
                      <w:t xml:space="preserve">Seite </w:t>
                    </w:r>
                    <w:r>
                      <w:rPr>
                        <w:rFonts w:ascii="Tahoma" w:eastAsia="Calibri" w:hAnsi="Tahoma"/>
                        <w:color w:val="000000"/>
                        <w:sz w:val="16"/>
                      </w:rPr>
                      <w:fldChar w:fldCharType="begin"/>
                    </w:r>
                    <w:r>
                      <w:rPr>
                        <w:rFonts w:ascii="Tahoma" w:eastAsia="Calibri" w:hAnsi="Tahoma"/>
                        <w:color w:val="000000"/>
                        <w:sz w:val="16"/>
                      </w:rPr>
                      <w:instrText xml:space="preserve"> PAGE   \* MERGEFORMAT </w:instrText>
                    </w:r>
                    <w:r>
                      <w:rPr>
                        <w:rFonts w:ascii="Tahoma" w:eastAsia="Calibri" w:hAnsi="Tahoma"/>
                        <w:color w:val="000000"/>
                        <w:sz w:val="16"/>
                      </w:rPr>
                      <w:fldChar w:fldCharType="separate"/>
                    </w:r>
                    <w:r w:rsidR="004F6BF7">
                      <w:rPr>
                        <w:rFonts w:ascii="Tahoma" w:eastAsia="Calibri" w:hAnsi="Tahoma"/>
                        <w:noProof/>
                        <w:color w:val="000000"/>
                        <w:sz w:val="16"/>
                      </w:rPr>
                      <w:t>4</w:t>
                    </w:r>
                    <w:r>
                      <w:rPr>
                        <w:rFonts w:ascii="Tahoma" w:eastAsia="Calibri" w:hAnsi="Tahoma"/>
                        <w:color w:val="000000"/>
                        <w:sz w:val="16"/>
                      </w:rPr>
                      <w:fldChar w:fldCharType="end"/>
                    </w:r>
                    <w:r>
                      <w:rPr>
                        <w:rFonts w:ascii="Tahoma" w:eastAsia="Calibri" w:hAnsi="Tahoma"/>
                        <w:color w:val="000000"/>
                        <w:sz w:val="16"/>
                      </w:rPr>
                      <w:t xml:space="preserve"> von </w:t>
                    </w:r>
                    <w:r>
                      <w:rPr>
                        <w:rFonts w:ascii="Tahoma" w:eastAsia="Calibri" w:hAnsi="Tahoma"/>
                        <w:color w:val="000000"/>
                        <w:sz w:val="16"/>
                      </w:rPr>
                      <w:fldChar w:fldCharType="begin"/>
                    </w:r>
                    <w:r>
                      <w:rPr>
                        <w:rFonts w:ascii="Tahoma" w:eastAsia="Calibri" w:hAnsi="Tahoma"/>
                        <w:color w:val="000000"/>
                        <w:sz w:val="16"/>
                      </w:rPr>
                      <w:instrText xml:space="preserve"> NUMPAGES  </w:instrText>
                    </w:r>
                    <w:r>
                      <w:rPr>
                        <w:rFonts w:ascii="Tahoma" w:eastAsia="Calibri" w:hAnsi="Tahoma"/>
                        <w:color w:val="000000"/>
                        <w:sz w:val="16"/>
                      </w:rPr>
                      <w:fldChar w:fldCharType="separate"/>
                    </w:r>
                    <w:r w:rsidR="004F6BF7">
                      <w:rPr>
                        <w:rFonts w:ascii="Tahoma" w:eastAsia="Calibri" w:hAnsi="Tahoma"/>
                        <w:noProof/>
                        <w:color w:val="000000"/>
                        <w:sz w:val="16"/>
                      </w:rPr>
                      <w:t>4</w:t>
                    </w:r>
                    <w:r>
                      <w:rPr>
                        <w:rFonts w:ascii="Tahoma" w:eastAsia="Calibri" w:hAnsi="Tahoma"/>
                        <w:color w:val="000000"/>
                        <w:sz w:val="16"/>
                      </w:rPr>
                      <w:fldChar w:fldCharType="end"/>
                    </w:r>
                  </w:p>
                  <w:p w14:paraId="07EE3E90" w14:textId="77777777" w:rsidR="00D514D7" w:rsidRDefault="00D514D7">
                    <w:pPr>
                      <w:tabs>
                        <w:tab w:val="right" w:pos="9639"/>
                      </w:tabs>
                      <w:autoSpaceDE w:val="0"/>
                      <w:autoSpaceDN w:val="0"/>
                      <w:adjustRightInd w:val="0"/>
                      <w:rPr>
                        <w:rFonts w:ascii="Tahoma" w:eastAsia="Calibri" w:hAnsi="Tahoma"/>
                        <w:color w:val="000000"/>
                        <w:sz w:val="16"/>
                      </w:rPr>
                    </w:pPr>
                  </w:p>
                  <w:p w14:paraId="59E2DC66" w14:textId="77777777" w:rsidR="00D514D7" w:rsidRDefault="00D514D7">
                    <w:pPr>
                      <w:tabs>
                        <w:tab w:val="right" w:pos="9639"/>
                      </w:tabs>
                      <w:autoSpaceDE w:val="0"/>
                      <w:autoSpaceDN w:val="0"/>
                      <w:adjustRightInd w:val="0"/>
                      <w:rPr>
                        <w:rFonts w:ascii="Tahoma" w:eastAsia="Calibri" w:hAnsi="Tahoma"/>
                        <w:color w:val="000000"/>
                        <w:sz w:val="16"/>
                      </w:rPr>
                    </w:pPr>
                  </w:p>
                  <w:p w14:paraId="6F2E16D5" w14:textId="77777777" w:rsidR="00D514D7" w:rsidRDefault="00D514D7">
                    <w:pPr>
                      <w:tabs>
                        <w:tab w:val="right" w:pos="9639"/>
                      </w:tabs>
                      <w:autoSpaceDE w:val="0"/>
                      <w:autoSpaceDN w:val="0"/>
                      <w:adjustRightInd w:val="0"/>
                      <w:rPr>
                        <w:rFonts w:ascii="Tahoma" w:eastAsia="Calibri" w:hAnsi="Tahoma"/>
                        <w:color w:val="000000"/>
                        <w:sz w:val="16"/>
                      </w:rPr>
                    </w:pPr>
                  </w:p>
                  <w:p w14:paraId="562EEB27" w14:textId="77777777" w:rsidR="00D514D7" w:rsidRDefault="00D514D7">
                    <w:pPr>
                      <w:tabs>
                        <w:tab w:val="right" w:pos="9639"/>
                      </w:tabs>
                      <w:autoSpaceDE w:val="0"/>
                      <w:autoSpaceDN w:val="0"/>
                      <w:adjustRightInd w:val="0"/>
                      <w:rPr>
                        <w:rFonts w:ascii="Tahoma" w:eastAsia="Calibri" w:hAnsi="Tahoma"/>
                        <w:color w:val="000000"/>
                        <w:sz w:val="16"/>
                      </w:rPr>
                    </w:pPr>
                  </w:p>
                </w:txbxContent>
              </v:textbox>
            </v:shape>
          </w:pict>
        </mc:Fallback>
      </mc:AlternateContent>
    </w:r>
  </w:p>
  <w:p w14:paraId="700ECFB9" w14:textId="77777777" w:rsidR="00D514D7" w:rsidRDefault="00D514D7">
    <w:pPr>
      <w:pStyle w:val="Kopfzeile"/>
      <w:tabs>
        <w:tab w:val="right" w:pos="9639"/>
      </w:tabs>
      <w:rPr>
        <w:rFonts w:ascii="Arial" w:hAnsi="Arial"/>
        <w:color w:val="F29526"/>
        <w:sz w:val="20"/>
      </w:rPr>
    </w:pPr>
    <w:r>
      <w:rPr>
        <w:rFonts w:ascii="Arial" w:hAnsi="Arial"/>
        <w:b/>
        <w:color w:val="F29526"/>
        <w:sz w:val="40"/>
      </w:rPr>
      <w:t>Presseinformation</w:t>
    </w:r>
  </w:p>
  <w:p w14:paraId="0343E78B" w14:textId="77777777" w:rsidR="00D514D7" w:rsidRDefault="00D514D7">
    <w:pPr>
      <w:pStyle w:val="Kopfzeile"/>
      <w:tabs>
        <w:tab w:val="right" w:pos="9639"/>
      </w:tabs>
      <w:rPr>
        <w:rFonts w:ascii="Arial" w:hAnsi="Arial"/>
        <w:sz w:val="20"/>
      </w:rPr>
    </w:pPr>
  </w:p>
  <w:p w14:paraId="5F16725F" w14:textId="77777777" w:rsidR="00D514D7" w:rsidRDefault="00D514D7">
    <w:pPr>
      <w:pStyle w:val="Kopfzeile"/>
      <w:tabs>
        <w:tab w:val="right" w:pos="9639"/>
      </w:tabs>
      <w:rPr>
        <w:rFonts w:ascii="Arial" w:hAnsi="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F0761"/>
    <w:multiLevelType w:val="hybridMultilevel"/>
    <w:tmpl w:val="CB308EE0"/>
    <w:lvl w:ilvl="0" w:tplc="AE162BB4">
      <w:start w:val="16"/>
      <w:numFmt w:val="bullet"/>
      <w:lvlText w:val="-"/>
      <w:lvlJc w:val="left"/>
      <w:pPr>
        <w:tabs>
          <w:tab w:val="num" w:pos="720"/>
        </w:tabs>
        <w:ind w:left="720" w:hanging="38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35514B"/>
    <w:multiLevelType w:val="hybridMultilevel"/>
    <w:tmpl w:val="CB308EE0"/>
    <w:lvl w:ilvl="0" w:tplc="8AA2CFE2">
      <w:start w:val="1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B80D22"/>
    <w:multiLevelType w:val="hybridMultilevel"/>
    <w:tmpl w:val="F67237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D8965FF"/>
    <w:multiLevelType w:val="hybridMultilevel"/>
    <w:tmpl w:val="4F62C3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719482C"/>
    <w:multiLevelType w:val="hybridMultilevel"/>
    <w:tmpl w:val="CB308EE0"/>
    <w:lvl w:ilvl="0" w:tplc="57B40C58">
      <w:start w:val="16"/>
      <w:numFmt w:val="bullet"/>
      <w:lvlText w:val="-"/>
      <w:lvlJc w:val="left"/>
      <w:pPr>
        <w:tabs>
          <w:tab w:val="num" w:pos="567"/>
        </w:tabs>
        <w:ind w:left="567" w:hanging="397"/>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AA56219"/>
    <w:multiLevelType w:val="hybridMultilevel"/>
    <w:tmpl w:val="4E1E641A"/>
    <w:lvl w:ilvl="0" w:tplc="9CE814F8">
      <w:start w:val="1"/>
      <w:numFmt w:val="bullet"/>
      <w:lvlText w:val=""/>
      <w:lvlJc w:val="left"/>
      <w:pPr>
        <w:ind w:left="720" w:hanging="360"/>
      </w:pPr>
      <w:rPr>
        <w:rFonts w:ascii="Symbol" w:hAnsi="Symbol" w:hint="default"/>
      </w:rPr>
    </w:lvl>
    <w:lvl w:ilvl="1" w:tplc="F1E2EFF2" w:tentative="1">
      <w:start w:val="1"/>
      <w:numFmt w:val="bullet"/>
      <w:lvlText w:val="o"/>
      <w:lvlJc w:val="left"/>
      <w:pPr>
        <w:ind w:left="1440" w:hanging="360"/>
      </w:pPr>
      <w:rPr>
        <w:rFonts w:ascii="Courier New" w:hAnsi="Courier New" w:cs="Courier New" w:hint="default"/>
      </w:rPr>
    </w:lvl>
    <w:lvl w:ilvl="2" w:tplc="B0485F56" w:tentative="1">
      <w:start w:val="1"/>
      <w:numFmt w:val="bullet"/>
      <w:lvlText w:val=""/>
      <w:lvlJc w:val="left"/>
      <w:pPr>
        <w:ind w:left="2160" w:hanging="360"/>
      </w:pPr>
      <w:rPr>
        <w:rFonts w:ascii="Wingdings" w:hAnsi="Wingdings" w:hint="default"/>
      </w:rPr>
    </w:lvl>
    <w:lvl w:ilvl="3" w:tplc="F2182A8A" w:tentative="1">
      <w:start w:val="1"/>
      <w:numFmt w:val="bullet"/>
      <w:lvlText w:val=""/>
      <w:lvlJc w:val="left"/>
      <w:pPr>
        <w:ind w:left="2880" w:hanging="360"/>
      </w:pPr>
      <w:rPr>
        <w:rFonts w:ascii="Symbol" w:hAnsi="Symbol" w:hint="default"/>
      </w:rPr>
    </w:lvl>
    <w:lvl w:ilvl="4" w:tplc="7ED8968E" w:tentative="1">
      <w:start w:val="1"/>
      <w:numFmt w:val="bullet"/>
      <w:lvlText w:val="o"/>
      <w:lvlJc w:val="left"/>
      <w:pPr>
        <w:ind w:left="3600" w:hanging="360"/>
      </w:pPr>
      <w:rPr>
        <w:rFonts w:ascii="Courier New" w:hAnsi="Courier New" w:cs="Courier New" w:hint="default"/>
      </w:rPr>
    </w:lvl>
    <w:lvl w:ilvl="5" w:tplc="5D760212" w:tentative="1">
      <w:start w:val="1"/>
      <w:numFmt w:val="bullet"/>
      <w:lvlText w:val=""/>
      <w:lvlJc w:val="left"/>
      <w:pPr>
        <w:ind w:left="4320" w:hanging="360"/>
      </w:pPr>
      <w:rPr>
        <w:rFonts w:ascii="Wingdings" w:hAnsi="Wingdings" w:hint="default"/>
      </w:rPr>
    </w:lvl>
    <w:lvl w:ilvl="6" w:tplc="E6E0BE0E" w:tentative="1">
      <w:start w:val="1"/>
      <w:numFmt w:val="bullet"/>
      <w:lvlText w:val=""/>
      <w:lvlJc w:val="left"/>
      <w:pPr>
        <w:ind w:left="5040" w:hanging="360"/>
      </w:pPr>
      <w:rPr>
        <w:rFonts w:ascii="Symbol" w:hAnsi="Symbol" w:hint="default"/>
      </w:rPr>
    </w:lvl>
    <w:lvl w:ilvl="7" w:tplc="AEBA8C86" w:tentative="1">
      <w:start w:val="1"/>
      <w:numFmt w:val="bullet"/>
      <w:lvlText w:val="o"/>
      <w:lvlJc w:val="left"/>
      <w:pPr>
        <w:ind w:left="5760" w:hanging="360"/>
      </w:pPr>
      <w:rPr>
        <w:rFonts w:ascii="Courier New" w:hAnsi="Courier New" w:cs="Courier New" w:hint="default"/>
      </w:rPr>
    </w:lvl>
    <w:lvl w:ilvl="8" w:tplc="61FA1D40"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8FD23AD-FE7E-4787-8B88-51619CD71D19}"/>
    <w:docVar w:name="dgnword-eventsink" w:val="610577912"/>
  </w:docVars>
  <w:rsids>
    <w:rsidRoot w:val="001A002E"/>
    <w:rsid w:val="00004E84"/>
    <w:rsid w:val="00016D4B"/>
    <w:rsid w:val="00020FC8"/>
    <w:rsid w:val="00042F48"/>
    <w:rsid w:val="00047E40"/>
    <w:rsid w:val="00082051"/>
    <w:rsid w:val="000853C6"/>
    <w:rsid w:val="000C2E29"/>
    <w:rsid w:val="000C79BA"/>
    <w:rsid w:val="000D3BFC"/>
    <w:rsid w:val="000D4391"/>
    <w:rsid w:val="000E2607"/>
    <w:rsid w:val="000F57CD"/>
    <w:rsid w:val="00101824"/>
    <w:rsid w:val="001222B9"/>
    <w:rsid w:val="001352A9"/>
    <w:rsid w:val="001451D2"/>
    <w:rsid w:val="00147FFA"/>
    <w:rsid w:val="00152980"/>
    <w:rsid w:val="00165615"/>
    <w:rsid w:val="00174ED7"/>
    <w:rsid w:val="001A002E"/>
    <w:rsid w:val="001B2DE4"/>
    <w:rsid w:val="001B5412"/>
    <w:rsid w:val="001C2244"/>
    <w:rsid w:val="001D213C"/>
    <w:rsid w:val="001E2E07"/>
    <w:rsid w:val="001E328C"/>
    <w:rsid w:val="001E5794"/>
    <w:rsid w:val="001F3E40"/>
    <w:rsid w:val="00203E63"/>
    <w:rsid w:val="002307E3"/>
    <w:rsid w:val="002311D8"/>
    <w:rsid w:val="00262AB7"/>
    <w:rsid w:val="00283804"/>
    <w:rsid w:val="002A67BE"/>
    <w:rsid w:val="002B12BD"/>
    <w:rsid w:val="002B3556"/>
    <w:rsid w:val="002D7EE4"/>
    <w:rsid w:val="002F5A07"/>
    <w:rsid w:val="003A4D07"/>
    <w:rsid w:val="003B1573"/>
    <w:rsid w:val="003C3A2C"/>
    <w:rsid w:val="003D4A52"/>
    <w:rsid w:val="003D7A11"/>
    <w:rsid w:val="00402F9C"/>
    <w:rsid w:val="00410913"/>
    <w:rsid w:val="00450118"/>
    <w:rsid w:val="00455C3A"/>
    <w:rsid w:val="00464842"/>
    <w:rsid w:val="004907D6"/>
    <w:rsid w:val="004D4700"/>
    <w:rsid w:val="004D6EF6"/>
    <w:rsid w:val="004F4E89"/>
    <w:rsid w:val="004F515B"/>
    <w:rsid w:val="004F6BF7"/>
    <w:rsid w:val="00500CF0"/>
    <w:rsid w:val="00524AB9"/>
    <w:rsid w:val="00532064"/>
    <w:rsid w:val="00543CCD"/>
    <w:rsid w:val="00591AE3"/>
    <w:rsid w:val="005B1DE9"/>
    <w:rsid w:val="00646BA7"/>
    <w:rsid w:val="0065328A"/>
    <w:rsid w:val="0065617F"/>
    <w:rsid w:val="00665AF2"/>
    <w:rsid w:val="00692507"/>
    <w:rsid w:val="006F7756"/>
    <w:rsid w:val="00704336"/>
    <w:rsid w:val="007043D1"/>
    <w:rsid w:val="007169DC"/>
    <w:rsid w:val="00743E1A"/>
    <w:rsid w:val="00745085"/>
    <w:rsid w:val="00757D72"/>
    <w:rsid w:val="00772B27"/>
    <w:rsid w:val="00782007"/>
    <w:rsid w:val="00782037"/>
    <w:rsid w:val="00782A8A"/>
    <w:rsid w:val="007B63C1"/>
    <w:rsid w:val="007C70A6"/>
    <w:rsid w:val="007D26A9"/>
    <w:rsid w:val="007E28BF"/>
    <w:rsid w:val="007F3ECD"/>
    <w:rsid w:val="008009EC"/>
    <w:rsid w:val="00801D46"/>
    <w:rsid w:val="00810FD2"/>
    <w:rsid w:val="0081499D"/>
    <w:rsid w:val="00825C28"/>
    <w:rsid w:val="00837165"/>
    <w:rsid w:val="00875012"/>
    <w:rsid w:val="008964FE"/>
    <w:rsid w:val="008A38C0"/>
    <w:rsid w:val="008B19ED"/>
    <w:rsid w:val="008C609E"/>
    <w:rsid w:val="008D5B55"/>
    <w:rsid w:val="008E7226"/>
    <w:rsid w:val="008F0C21"/>
    <w:rsid w:val="00934BE8"/>
    <w:rsid w:val="00951C8D"/>
    <w:rsid w:val="00965FE2"/>
    <w:rsid w:val="00975342"/>
    <w:rsid w:val="00976FAD"/>
    <w:rsid w:val="00984E93"/>
    <w:rsid w:val="009853B8"/>
    <w:rsid w:val="009A163A"/>
    <w:rsid w:val="009A2FC9"/>
    <w:rsid w:val="009A41E1"/>
    <w:rsid w:val="009C0F66"/>
    <w:rsid w:val="009C1BE3"/>
    <w:rsid w:val="009D2BDD"/>
    <w:rsid w:val="00A073BA"/>
    <w:rsid w:val="00A24C0D"/>
    <w:rsid w:val="00A72F4E"/>
    <w:rsid w:val="00A730FC"/>
    <w:rsid w:val="00A739E2"/>
    <w:rsid w:val="00A95234"/>
    <w:rsid w:val="00AA4ABC"/>
    <w:rsid w:val="00AB52A2"/>
    <w:rsid w:val="00AC5390"/>
    <w:rsid w:val="00AD4718"/>
    <w:rsid w:val="00AE38A7"/>
    <w:rsid w:val="00B07059"/>
    <w:rsid w:val="00B07333"/>
    <w:rsid w:val="00B12051"/>
    <w:rsid w:val="00B24B51"/>
    <w:rsid w:val="00B50860"/>
    <w:rsid w:val="00B53655"/>
    <w:rsid w:val="00B6059F"/>
    <w:rsid w:val="00BA52A5"/>
    <w:rsid w:val="00BD4DF0"/>
    <w:rsid w:val="00BE7C3D"/>
    <w:rsid w:val="00BF4639"/>
    <w:rsid w:val="00C05BE5"/>
    <w:rsid w:val="00C163BE"/>
    <w:rsid w:val="00C42712"/>
    <w:rsid w:val="00C55C0D"/>
    <w:rsid w:val="00C7062A"/>
    <w:rsid w:val="00C730E3"/>
    <w:rsid w:val="00C7741E"/>
    <w:rsid w:val="00C96D69"/>
    <w:rsid w:val="00CD72A6"/>
    <w:rsid w:val="00CE6C2C"/>
    <w:rsid w:val="00D121F6"/>
    <w:rsid w:val="00D17E80"/>
    <w:rsid w:val="00D30267"/>
    <w:rsid w:val="00D370E7"/>
    <w:rsid w:val="00D514D7"/>
    <w:rsid w:val="00D62134"/>
    <w:rsid w:val="00D7536F"/>
    <w:rsid w:val="00DB28E7"/>
    <w:rsid w:val="00DF4503"/>
    <w:rsid w:val="00E0093D"/>
    <w:rsid w:val="00E00EF5"/>
    <w:rsid w:val="00E302D0"/>
    <w:rsid w:val="00E57E98"/>
    <w:rsid w:val="00E7255A"/>
    <w:rsid w:val="00E8654F"/>
    <w:rsid w:val="00E94BB5"/>
    <w:rsid w:val="00EA7E02"/>
    <w:rsid w:val="00EB5B4C"/>
    <w:rsid w:val="00EB7B6A"/>
    <w:rsid w:val="00ED407A"/>
    <w:rsid w:val="00EE2C8C"/>
    <w:rsid w:val="00F32423"/>
    <w:rsid w:val="00F37E68"/>
    <w:rsid w:val="00F45B71"/>
    <w:rsid w:val="00F464AD"/>
    <w:rsid w:val="00F54116"/>
    <w:rsid w:val="00F57A92"/>
    <w:rsid w:val="00F62918"/>
    <w:rsid w:val="00F84340"/>
    <w:rsid w:val="00FB084E"/>
    <w:rsid w:val="00FB7C49"/>
    <w:rsid w:val="00FE223A"/>
    <w:rsid w:val="00FF020E"/>
    <w:rsid w:val="00FF5C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5CED9F17"/>
  <w15:docId w15:val="{AAEE1A06-2490-46F7-9A45-500C3071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imes New Roman" w:eastAsia="Times New Roman" w:hAnsi="Times New Roman"/>
      <w:sz w:val="24"/>
      <w:szCs w:val="24"/>
    </w:rPr>
  </w:style>
  <w:style w:type="paragraph" w:styleId="berschrift1">
    <w:name w:val="heading 1"/>
    <w:basedOn w:val="Standard"/>
    <w:next w:val="Standard"/>
    <w:qFormat/>
    <w:pPr>
      <w:keepNext/>
      <w:keepLines/>
      <w:spacing w:before="480" w:line="276" w:lineRule="auto"/>
      <w:outlineLvl w:val="0"/>
    </w:pPr>
    <w:rPr>
      <w:rFonts w:ascii="Cambria" w:hAnsi="Cambria"/>
      <w:b/>
      <w:bCs/>
      <w:color w:val="365F91"/>
      <w:sz w:val="28"/>
      <w:szCs w:val="28"/>
      <w:lang w:eastAsia="en-US"/>
    </w:rPr>
  </w:style>
  <w:style w:type="paragraph" w:styleId="berschrift2">
    <w:name w:val="heading 2"/>
    <w:basedOn w:val="Standard"/>
    <w:next w:val="Standard"/>
    <w:qFormat/>
    <w:pPr>
      <w:keepNext/>
      <w:spacing w:after="200" w:line="360" w:lineRule="auto"/>
      <w:jc w:val="both"/>
      <w:outlineLvl w:val="1"/>
    </w:pPr>
    <w:rPr>
      <w:rFonts w:ascii="Tahoma" w:hAnsi="Tahoma" w:cs="Tahoma"/>
      <w:b/>
      <w:bCs/>
      <w:color w:val="000000"/>
      <w:sz w:val="22"/>
      <w:szCs w:val="22"/>
      <w:lang w:eastAsia="en-US"/>
    </w:rPr>
  </w:style>
  <w:style w:type="paragraph" w:styleId="berschrift3">
    <w:name w:val="heading 3"/>
    <w:basedOn w:val="Standard"/>
    <w:next w:val="Standard"/>
    <w:qFormat/>
    <w:pPr>
      <w:keepNext/>
      <w:spacing w:after="200" w:line="276" w:lineRule="auto"/>
      <w:jc w:val="both"/>
      <w:outlineLvl w:val="2"/>
    </w:pPr>
    <w:rPr>
      <w:rFonts w:ascii="Arial Narrow" w:hAnsi="Arial Narrow"/>
      <w:b/>
      <w:bCs/>
      <w:szCs w:val="22"/>
      <w:lang w:eastAsia="en-US"/>
    </w:rPr>
  </w:style>
  <w:style w:type="paragraph" w:styleId="berschrift4">
    <w:name w:val="heading 4"/>
    <w:basedOn w:val="Standard"/>
    <w:next w:val="Standard"/>
    <w:qFormat/>
    <w:pPr>
      <w:keepNext/>
      <w:keepLines/>
      <w:spacing w:before="200" w:line="276" w:lineRule="auto"/>
      <w:outlineLvl w:val="3"/>
    </w:pPr>
    <w:rPr>
      <w:rFonts w:ascii="Cambria" w:hAnsi="Cambria"/>
      <w:b/>
      <w:bCs/>
      <w:i/>
      <w:iCs/>
      <w:color w:val="4F81BD"/>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rPr>
      <w:rFonts w:ascii="Arial Narrow" w:eastAsia="Times New Roman" w:hAnsi="Arial Narrow" w:cs="Times New Roman"/>
      <w:b/>
      <w:bCs/>
      <w:sz w:val="24"/>
    </w:rPr>
  </w:style>
  <w:style w:type="character" w:customStyle="1" w:styleId="berschrift1Zchn">
    <w:name w:val="Überschrift 1 Zchn"/>
    <w:rPr>
      <w:rFonts w:ascii="Cambria" w:eastAsia="Times New Roman" w:hAnsi="Cambria" w:cs="Times New Roman"/>
      <w:b/>
      <w:bCs/>
      <w:color w:val="365F91"/>
      <w:sz w:val="28"/>
      <w:szCs w:val="28"/>
    </w:rPr>
  </w:style>
  <w:style w:type="paragraph" w:styleId="Textkrper">
    <w:name w:val="Body Text"/>
    <w:basedOn w:val="Standard"/>
    <w:semiHidden/>
    <w:pPr>
      <w:spacing w:after="200" w:line="276" w:lineRule="auto"/>
    </w:pPr>
    <w:rPr>
      <w:rFonts w:ascii="Arial Narrow" w:hAnsi="Arial Narrow"/>
      <w:b/>
      <w:bCs/>
      <w:szCs w:val="22"/>
      <w:lang w:eastAsia="en-US"/>
    </w:rPr>
  </w:style>
  <w:style w:type="character" w:customStyle="1" w:styleId="TextkrperZchn">
    <w:name w:val="Textkörper Zchn"/>
    <w:semiHidden/>
    <w:rPr>
      <w:rFonts w:ascii="Arial Narrow" w:eastAsia="Times New Roman" w:hAnsi="Arial Narrow" w:cs="Times New Roman"/>
      <w:b/>
      <w:bCs/>
      <w:sz w:val="24"/>
    </w:rPr>
  </w:style>
  <w:style w:type="paragraph" w:styleId="Kopfzeile">
    <w:name w:val="header"/>
    <w:basedOn w:val="Standard"/>
    <w:unhideWhenUsed/>
    <w:pPr>
      <w:tabs>
        <w:tab w:val="center" w:pos="4536"/>
        <w:tab w:val="right" w:pos="9072"/>
      </w:tabs>
    </w:pPr>
    <w:rPr>
      <w:rFonts w:ascii="Calibri" w:hAnsi="Calibri"/>
      <w:sz w:val="22"/>
      <w:szCs w:val="22"/>
      <w:lang w:eastAsia="en-US"/>
    </w:rPr>
  </w:style>
  <w:style w:type="character" w:customStyle="1" w:styleId="KopfzeileZchn">
    <w:name w:val="Kopfzeile Zchn"/>
    <w:rPr>
      <w:rFonts w:ascii="Calibri" w:eastAsia="Times New Roman" w:hAnsi="Calibri" w:cs="Times New Roman"/>
    </w:rPr>
  </w:style>
  <w:style w:type="paragraph" w:styleId="Fuzeile">
    <w:name w:val="footer"/>
    <w:basedOn w:val="Standard"/>
    <w:unhideWhenUsed/>
    <w:pPr>
      <w:tabs>
        <w:tab w:val="center" w:pos="4536"/>
        <w:tab w:val="right" w:pos="9072"/>
      </w:tabs>
    </w:pPr>
    <w:rPr>
      <w:rFonts w:ascii="Calibri" w:hAnsi="Calibri"/>
      <w:sz w:val="22"/>
      <w:szCs w:val="22"/>
      <w:lang w:eastAsia="en-US"/>
    </w:rPr>
  </w:style>
  <w:style w:type="character" w:customStyle="1" w:styleId="FuzeileZchn">
    <w:name w:val="Fußzeile Zchn"/>
    <w:rPr>
      <w:rFonts w:ascii="Calibri" w:eastAsia="Times New Roman" w:hAnsi="Calibri" w:cs="Times New Roman"/>
    </w:rPr>
  </w:style>
  <w:style w:type="paragraph" w:styleId="Sprechblasentext">
    <w:name w:val="Balloon Text"/>
    <w:basedOn w:val="Standard"/>
    <w:semiHidden/>
    <w:unhideWhenUsed/>
    <w:rPr>
      <w:rFonts w:ascii="Tahoma" w:hAnsi="Tahoma" w:cs="Tahoma"/>
      <w:sz w:val="16"/>
      <w:szCs w:val="16"/>
      <w:lang w:eastAsia="en-US"/>
    </w:rPr>
  </w:style>
  <w:style w:type="character" w:customStyle="1" w:styleId="SprechblasentextZchn">
    <w:name w:val="Sprechblasentext Zchn"/>
    <w:semiHidden/>
    <w:rPr>
      <w:rFonts w:ascii="Tahoma" w:eastAsia="Times New Roman" w:hAnsi="Tahoma" w:cs="Tahoma"/>
      <w:sz w:val="16"/>
      <w:szCs w:val="16"/>
    </w:rPr>
  </w:style>
  <w:style w:type="character" w:customStyle="1" w:styleId="berschrift4Zchn">
    <w:name w:val="Überschrift 4 Zchn"/>
    <w:semiHidden/>
    <w:rPr>
      <w:rFonts w:ascii="Cambria" w:eastAsia="Times New Roman" w:hAnsi="Cambria" w:cs="Times New Roman"/>
      <w:b/>
      <w:bCs/>
      <w:i/>
      <w:iCs/>
      <w:color w:val="4F81BD"/>
    </w:rPr>
  </w:style>
  <w:style w:type="paragraph" w:styleId="Textkrper-Zeileneinzug">
    <w:name w:val="Body Text Indent"/>
    <w:basedOn w:val="Standard"/>
    <w:semiHidden/>
    <w:unhideWhenUsed/>
    <w:pPr>
      <w:spacing w:after="120" w:line="276" w:lineRule="auto"/>
      <w:ind w:left="283"/>
    </w:pPr>
    <w:rPr>
      <w:rFonts w:ascii="Calibri" w:hAnsi="Calibri"/>
      <w:sz w:val="22"/>
      <w:szCs w:val="22"/>
      <w:lang w:eastAsia="en-US"/>
    </w:rPr>
  </w:style>
  <w:style w:type="character" w:customStyle="1" w:styleId="Textkrper-ZeileneinzugZchn">
    <w:name w:val="Textkörper-Zeileneinzug Zchn"/>
    <w:semiHidden/>
    <w:rPr>
      <w:rFonts w:ascii="Calibri" w:eastAsia="Times New Roman" w:hAnsi="Calibri" w:cs="Times New Roman"/>
    </w:rPr>
  </w:style>
  <w:style w:type="paragraph" w:styleId="StandardWeb">
    <w:name w:val="Normal (Web)"/>
    <w:basedOn w:val="Standard"/>
    <w:semiHidden/>
    <w:pPr>
      <w:spacing w:before="144" w:after="288"/>
    </w:pPr>
    <w:rPr>
      <w:rFonts w:ascii="Arial Unicode MS" w:eastAsia="Arial Unicode MS" w:hAnsi="Arial Unicode MS" w:cs="Arial Unicode MS"/>
    </w:rPr>
  </w:style>
  <w:style w:type="character" w:styleId="Hyperlink">
    <w:name w:val="Hyperlink"/>
    <w:semiHidden/>
    <w:rPr>
      <w:rFonts w:ascii="Times New Roman" w:hAnsi="Times New Roman" w:cs="Times New Roman"/>
      <w:color w:val="0000FF"/>
      <w:u w:val="single"/>
    </w:rPr>
  </w:style>
  <w:style w:type="paragraph" w:styleId="Textkrper2">
    <w:name w:val="Body Text 2"/>
    <w:basedOn w:val="Standard"/>
    <w:semiHidden/>
    <w:pPr>
      <w:spacing w:line="360" w:lineRule="auto"/>
    </w:pPr>
    <w:rPr>
      <w:rFonts w:ascii="Arial Narrow" w:hAnsi="Arial Narrow"/>
      <w:color w:val="000000"/>
      <w:szCs w:val="22"/>
    </w:rPr>
  </w:style>
  <w:style w:type="character" w:customStyle="1" w:styleId="Textkrper2Zchn">
    <w:name w:val="Textkörper 2 Zchn"/>
    <w:semiHidden/>
    <w:rPr>
      <w:rFonts w:ascii="Arial Narrow" w:eastAsia="Times New Roman" w:hAnsi="Arial Narrow"/>
      <w:color w:val="000000"/>
      <w:sz w:val="24"/>
      <w:szCs w:val="22"/>
    </w:rPr>
  </w:style>
  <w:style w:type="paragraph" w:styleId="Textkrper3">
    <w:name w:val="Body Text 3"/>
    <w:basedOn w:val="Standard"/>
    <w:semiHidden/>
    <w:pPr>
      <w:spacing w:line="360" w:lineRule="auto"/>
      <w:jc w:val="both"/>
    </w:pPr>
    <w:rPr>
      <w:rFonts w:ascii="Arial Narrow" w:hAnsi="Arial Narrow"/>
      <w:color w:val="000000"/>
      <w:szCs w:val="22"/>
    </w:rPr>
  </w:style>
  <w:style w:type="character" w:customStyle="1" w:styleId="Textkrper3Zchn">
    <w:name w:val="Textkörper 3 Zchn"/>
    <w:semiHidden/>
    <w:rPr>
      <w:rFonts w:ascii="Arial Narrow" w:eastAsia="Times New Roman" w:hAnsi="Arial Narrow"/>
      <w:color w:val="000000"/>
      <w:sz w:val="24"/>
      <w:szCs w:val="22"/>
    </w:rPr>
  </w:style>
  <w:style w:type="character" w:styleId="BesuchterHyperlink">
    <w:name w:val="FollowedHyperlink"/>
    <w:semiHidden/>
    <w:rPr>
      <w:color w:val="800080"/>
      <w:u w:val="single"/>
    </w:rPr>
  </w:style>
  <w:style w:type="paragraph" w:customStyle="1" w:styleId="H2">
    <w:name w:val="H2"/>
    <w:basedOn w:val="Standard"/>
    <w:next w:val="Standard"/>
    <w:pPr>
      <w:keepNext/>
      <w:spacing w:before="100" w:after="100"/>
      <w:outlineLvl w:val="2"/>
    </w:pPr>
    <w:rPr>
      <w:b/>
      <w:snapToGrid w:val="0"/>
      <w:sz w:val="36"/>
    </w:rPr>
  </w:style>
  <w:style w:type="character" w:styleId="Seitenzahl">
    <w:name w:val="page number"/>
    <w:basedOn w:val="Absatz-Standardschriftart"/>
    <w:semiHidden/>
  </w:style>
  <w:style w:type="paragraph" w:customStyle="1" w:styleId="BalloonText1">
    <w:name w:val="Balloon Text1"/>
    <w:basedOn w:val="Standard"/>
    <w:semiHidden/>
    <w:unhideWhenUsed/>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character" w:styleId="Kommentarzeichen">
    <w:name w:val="annotation reference"/>
    <w:uiPriority w:val="99"/>
    <w:semiHidden/>
    <w:unhideWhenUsed/>
    <w:rsid w:val="00D62134"/>
    <w:rPr>
      <w:sz w:val="16"/>
      <w:szCs w:val="16"/>
    </w:rPr>
  </w:style>
  <w:style w:type="paragraph" w:styleId="Kommentartext">
    <w:name w:val="annotation text"/>
    <w:basedOn w:val="Standard"/>
    <w:link w:val="KommentartextZchn"/>
    <w:uiPriority w:val="99"/>
    <w:semiHidden/>
    <w:unhideWhenUsed/>
    <w:rsid w:val="00D62134"/>
    <w:rPr>
      <w:sz w:val="20"/>
      <w:szCs w:val="20"/>
    </w:rPr>
  </w:style>
  <w:style w:type="character" w:customStyle="1" w:styleId="KommentartextZchn">
    <w:name w:val="Kommentartext Zchn"/>
    <w:link w:val="Kommentartext"/>
    <w:uiPriority w:val="99"/>
    <w:semiHidden/>
    <w:rsid w:val="00D62134"/>
    <w:rPr>
      <w:rFonts w:ascii="Times New Roman" w:eastAsia="Times New Roman" w:hAnsi="Times New Roman"/>
    </w:rPr>
  </w:style>
  <w:style w:type="paragraph" w:styleId="Kommentarthema">
    <w:name w:val="annotation subject"/>
    <w:basedOn w:val="Kommentartext"/>
    <w:next w:val="Kommentartext"/>
    <w:link w:val="KommentarthemaZchn"/>
    <w:uiPriority w:val="99"/>
    <w:semiHidden/>
    <w:unhideWhenUsed/>
    <w:rsid w:val="00D62134"/>
    <w:rPr>
      <w:b/>
      <w:bCs/>
    </w:rPr>
  </w:style>
  <w:style w:type="character" w:customStyle="1" w:styleId="KommentarthemaZchn">
    <w:name w:val="Kommentarthema Zchn"/>
    <w:link w:val="Kommentarthema"/>
    <w:uiPriority w:val="99"/>
    <w:semiHidden/>
    <w:rsid w:val="00D62134"/>
    <w:rPr>
      <w:rFonts w:ascii="Times New Roman" w:eastAsia="Times New Roman" w:hAnsi="Times New Roman"/>
      <w:b/>
      <w:bCs/>
    </w:rPr>
  </w:style>
  <w:style w:type="paragraph" w:styleId="Listenabsatz">
    <w:name w:val="List Paragraph"/>
    <w:basedOn w:val="Standard"/>
    <w:uiPriority w:val="34"/>
    <w:qFormat/>
    <w:rsid w:val="00E00EF5"/>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341519">
      <w:bodyDiv w:val="1"/>
      <w:marLeft w:val="0"/>
      <w:marRight w:val="0"/>
      <w:marTop w:val="0"/>
      <w:marBottom w:val="0"/>
      <w:divBdr>
        <w:top w:val="none" w:sz="0" w:space="0" w:color="auto"/>
        <w:left w:val="none" w:sz="0" w:space="0" w:color="auto"/>
        <w:bottom w:val="none" w:sz="0" w:space="0" w:color="auto"/>
        <w:right w:val="none" w:sz="0" w:space="0" w:color="auto"/>
      </w:divBdr>
    </w:div>
    <w:div w:id="1460756438">
      <w:bodyDiv w:val="1"/>
      <w:marLeft w:val="0"/>
      <w:marRight w:val="0"/>
      <w:marTop w:val="0"/>
      <w:marBottom w:val="0"/>
      <w:divBdr>
        <w:top w:val="none" w:sz="0" w:space="0" w:color="auto"/>
        <w:left w:val="none" w:sz="0" w:space="0" w:color="auto"/>
        <w:bottom w:val="none" w:sz="0" w:space="0" w:color="auto"/>
        <w:right w:val="none" w:sz="0" w:space="0" w:color="auto"/>
      </w:divBdr>
      <w:divsChild>
        <w:div w:id="71243853">
          <w:marLeft w:val="475"/>
          <w:marRight w:val="0"/>
          <w:marTop w:val="77"/>
          <w:marBottom w:val="0"/>
          <w:divBdr>
            <w:top w:val="none" w:sz="0" w:space="0" w:color="auto"/>
            <w:left w:val="none" w:sz="0" w:space="0" w:color="auto"/>
            <w:bottom w:val="none" w:sz="0" w:space="0" w:color="auto"/>
            <w:right w:val="none" w:sz="0" w:space="0" w:color="auto"/>
          </w:divBdr>
        </w:div>
        <w:div w:id="572160226">
          <w:marLeft w:val="475"/>
          <w:marRight w:val="0"/>
          <w:marTop w:val="77"/>
          <w:marBottom w:val="0"/>
          <w:divBdr>
            <w:top w:val="none" w:sz="0" w:space="0" w:color="auto"/>
            <w:left w:val="none" w:sz="0" w:space="0" w:color="auto"/>
            <w:bottom w:val="none" w:sz="0" w:space="0" w:color="auto"/>
            <w:right w:val="none" w:sz="0" w:space="0" w:color="auto"/>
          </w:divBdr>
        </w:div>
        <w:div w:id="928930884">
          <w:marLeft w:val="475"/>
          <w:marRight w:val="0"/>
          <w:marTop w:val="77"/>
          <w:marBottom w:val="0"/>
          <w:divBdr>
            <w:top w:val="none" w:sz="0" w:space="0" w:color="auto"/>
            <w:left w:val="none" w:sz="0" w:space="0" w:color="auto"/>
            <w:bottom w:val="none" w:sz="0" w:space="0" w:color="auto"/>
            <w:right w:val="none" w:sz="0" w:space="0" w:color="auto"/>
          </w:divBdr>
        </w:div>
        <w:div w:id="965310865">
          <w:marLeft w:val="475"/>
          <w:marRight w:val="0"/>
          <w:marTop w:val="77"/>
          <w:marBottom w:val="0"/>
          <w:divBdr>
            <w:top w:val="none" w:sz="0" w:space="0" w:color="auto"/>
            <w:left w:val="none" w:sz="0" w:space="0" w:color="auto"/>
            <w:bottom w:val="none" w:sz="0" w:space="0" w:color="auto"/>
            <w:right w:val="none" w:sz="0" w:space="0" w:color="auto"/>
          </w:divBdr>
        </w:div>
        <w:div w:id="1088308151">
          <w:marLeft w:val="475"/>
          <w:marRight w:val="0"/>
          <w:marTop w:val="77"/>
          <w:marBottom w:val="0"/>
          <w:divBdr>
            <w:top w:val="none" w:sz="0" w:space="0" w:color="auto"/>
            <w:left w:val="none" w:sz="0" w:space="0" w:color="auto"/>
            <w:bottom w:val="none" w:sz="0" w:space="0" w:color="auto"/>
            <w:right w:val="none" w:sz="0" w:space="0" w:color="auto"/>
          </w:divBdr>
        </w:div>
        <w:div w:id="1998612899">
          <w:marLeft w:val="475"/>
          <w:marRight w:val="0"/>
          <w:marTop w:val="77"/>
          <w:marBottom w:val="0"/>
          <w:divBdr>
            <w:top w:val="none" w:sz="0" w:space="0" w:color="auto"/>
            <w:left w:val="none" w:sz="0" w:space="0" w:color="auto"/>
            <w:bottom w:val="none" w:sz="0" w:space="0" w:color="auto"/>
            <w:right w:val="none" w:sz="0" w:space="0" w:color="auto"/>
          </w:divBdr>
        </w:div>
      </w:divsChild>
    </w:div>
    <w:div w:id="183922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dmsystems.com" TargetMode="External"/><Relationship Id="rId4" Type="http://schemas.openxmlformats.org/officeDocument/2006/relationships/settings" Target="settings.xml"/><Relationship Id="rId9" Type="http://schemas.openxmlformats.org/officeDocument/2006/relationships/hyperlink" Target="http://archiv.storyletter.de/download/TDM_User_Day_2016.zi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8EC5B-85A5-4AA3-80E8-0E39D89E1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892</Words>
  <Characters>5624</Characters>
  <Application>Microsoft Office Word</Application>
  <DocSecurity>0</DocSecurity>
  <Lines>46</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PI EMO-Highlights</vt:lpstr>
      <vt:lpstr>PI EMO-Highlights</vt:lpstr>
    </vt:vector>
  </TitlesOfParts>
  <Company>TDM</Company>
  <LinksUpToDate>false</LinksUpToDate>
  <CharactersWithSpaces>6503</CharactersWithSpaces>
  <SharedDoc>false</SharedDoc>
  <HLinks>
    <vt:vector size="6" baseType="variant">
      <vt:variant>
        <vt:i4>3932204</vt:i4>
      </vt:variant>
      <vt:variant>
        <vt:i4>0</vt:i4>
      </vt:variant>
      <vt:variant>
        <vt:i4>0</vt:i4>
      </vt:variant>
      <vt:variant>
        <vt:i4>5</vt:i4>
      </vt:variant>
      <vt:variant>
        <vt:lpwstr>http://www.tdmsystems.com/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 EMO-Highlights</dc:title>
  <dc:creator>PRX</dc:creator>
  <cp:lastModifiedBy>Judith Klingler | Storymaker</cp:lastModifiedBy>
  <cp:revision>5</cp:revision>
  <cp:lastPrinted>2016-12-13T13:37:00Z</cp:lastPrinted>
  <dcterms:created xsi:type="dcterms:W3CDTF">2017-01-11T13:36:00Z</dcterms:created>
  <dcterms:modified xsi:type="dcterms:W3CDTF">2017-01-11T14:33:00Z</dcterms:modified>
</cp:coreProperties>
</file>