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1846" w14:textId="5143CCA8" w:rsidR="00402F9C" w:rsidRDefault="00772B27">
      <w:pPr>
        <w:pStyle w:val="Textkrper"/>
        <w:spacing w:after="0" w:line="240" w:lineRule="auto"/>
        <w:jc w:val="center"/>
        <w:rPr>
          <w:rFonts w:ascii="Tahoma" w:hAnsi="Tahoma"/>
          <w:b w:val="0"/>
          <w:sz w:val="20"/>
        </w:rPr>
      </w:pPr>
      <w:r>
        <w:rPr>
          <w:rFonts w:ascii="Tahoma" w:hAnsi="Tahoma"/>
          <w:sz w:val="28"/>
        </w:rPr>
        <w:t>TDM Systems develops new software generation for TLM of the future</w:t>
      </w:r>
    </w:p>
    <w:p w14:paraId="36850B4C" w14:textId="77777777" w:rsidR="00402F9C" w:rsidRDefault="00402F9C">
      <w:pPr>
        <w:pStyle w:val="Textkrper"/>
        <w:spacing w:after="0" w:line="240" w:lineRule="auto"/>
        <w:jc w:val="center"/>
        <w:rPr>
          <w:rFonts w:ascii="Tahoma" w:hAnsi="Tahoma"/>
          <w:b w:val="0"/>
          <w:sz w:val="20"/>
        </w:rPr>
      </w:pPr>
    </w:p>
    <w:p w14:paraId="290F4298" w14:textId="0CDD48B4" w:rsidR="00976FAD" w:rsidRDefault="00AE4590" w:rsidP="003C3A2C">
      <w:pPr>
        <w:pStyle w:val="Textkrper"/>
        <w:spacing w:after="0" w:line="240" w:lineRule="auto"/>
        <w:jc w:val="center"/>
        <w:rPr>
          <w:rFonts w:ascii="Tahoma" w:hAnsi="Tahoma"/>
          <w:b w:val="0"/>
          <w:sz w:val="20"/>
        </w:rPr>
      </w:pPr>
      <w:r>
        <w:rPr>
          <w:rFonts w:ascii="Tahoma" w:hAnsi="Tahoma"/>
          <w:b w:val="0"/>
          <w:sz w:val="20"/>
        </w:rPr>
        <w:t>TDM next generation</w:t>
      </w:r>
      <w:r>
        <w:rPr>
          <w:rFonts w:ascii="Tahoma" w:hAnsi="Tahoma"/>
          <w:b w:val="0"/>
          <w:sz w:val="20"/>
        </w:rPr>
        <w:t xml:space="preserve"> </w:t>
      </w:r>
      <w:r w:rsidR="00042F48">
        <w:rPr>
          <w:rFonts w:ascii="Tahoma" w:hAnsi="Tahoma"/>
          <w:b w:val="0"/>
          <w:sz w:val="20"/>
        </w:rPr>
        <w:t>merges existing s</w:t>
      </w:r>
      <w:r w:rsidR="005F7FC3">
        <w:rPr>
          <w:rFonts w:ascii="Tahoma" w:hAnsi="Tahoma"/>
          <w:b w:val="0"/>
          <w:sz w:val="20"/>
        </w:rPr>
        <w:t xml:space="preserve">oftware lines; debut at the AMB and </w:t>
      </w:r>
      <w:r w:rsidR="00042F48">
        <w:rPr>
          <w:rFonts w:ascii="Tahoma" w:hAnsi="Tahoma"/>
          <w:b w:val="0"/>
          <w:sz w:val="20"/>
        </w:rPr>
        <w:t>IMTS in September 2016</w:t>
      </w:r>
    </w:p>
    <w:p w14:paraId="497A8ED8" w14:textId="77777777" w:rsidR="00402F9C" w:rsidRDefault="00402F9C">
      <w:pPr>
        <w:pStyle w:val="Textkrper"/>
        <w:spacing w:after="0" w:line="240" w:lineRule="auto"/>
        <w:jc w:val="center"/>
        <w:rPr>
          <w:rFonts w:ascii="Tahoma" w:hAnsi="Tahoma"/>
          <w:b w:val="0"/>
          <w:sz w:val="20"/>
        </w:rPr>
      </w:pPr>
    </w:p>
    <w:p w14:paraId="7DC6D533" w14:textId="74F2CCE7" w:rsidR="00C7741E" w:rsidRDefault="00402F9C">
      <w:pPr>
        <w:pStyle w:val="Textkrper"/>
        <w:spacing w:after="0" w:line="360" w:lineRule="auto"/>
        <w:jc w:val="both"/>
        <w:rPr>
          <w:rFonts w:ascii="Tahoma" w:hAnsi="Tahoma"/>
          <w:color w:val="000000"/>
          <w:sz w:val="20"/>
        </w:rPr>
      </w:pPr>
      <w:r>
        <w:rPr>
          <w:rFonts w:ascii="Tahoma" w:hAnsi="Tahoma"/>
          <w:color w:val="000000"/>
          <w:sz w:val="20"/>
        </w:rPr>
        <w:t>Tübingen</w:t>
      </w:r>
      <w:r w:rsidR="005F7FC3">
        <w:rPr>
          <w:rFonts w:ascii="Tahoma" w:hAnsi="Tahoma"/>
          <w:color w:val="000000"/>
          <w:sz w:val="20"/>
        </w:rPr>
        <w:t>, Germany, June 23</w:t>
      </w:r>
      <w:r>
        <w:rPr>
          <w:rFonts w:ascii="Tahoma" w:hAnsi="Tahoma"/>
          <w:color w:val="000000"/>
          <w:sz w:val="20"/>
        </w:rPr>
        <w:t xml:space="preserve">, 2016 – Two years ago, Tübingen, Germany-based software company TDM Systems GmbH began setting up its Tool Lifecycle Management strategy. Now it is taking the logical next step. The new generation of software, </w:t>
      </w:r>
      <w:r w:rsidR="00AE4590" w:rsidRPr="00AE4590">
        <w:rPr>
          <w:rFonts w:ascii="Tahoma" w:hAnsi="Tahoma"/>
          <w:color w:val="000000"/>
          <w:sz w:val="20"/>
        </w:rPr>
        <w:t>TDM next generation</w:t>
      </w:r>
      <w:r>
        <w:rPr>
          <w:rFonts w:ascii="Tahoma" w:hAnsi="Tahoma"/>
          <w:color w:val="000000"/>
          <w:sz w:val="20"/>
        </w:rPr>
        <w:t xml:space="preserve">, enables both entry-level options and highly integrated, global system integrations. </w:t>
      </w:r>
      <w:r w:rsidR="00AE4590" w:rsidRPr="00AE4590">
        <w:rPr>
          <w:rFonts w:ascii="Tahoma" w:hAnsi="Tahoma"/>
          <w:color w:val="000000"/>
          <w:sz w:val="20"/>
        </w:rPr>
        <w:t xml:space="preserve">TDM next generation </w:t>
      </w:r>
      <w:r>
        <w:rPr>
          <w:rFonts w:ascii="Tahoma" w:hAnsi="Tahoma"/>
          <w:color w:val="000000"/>
          <w:sz w:val="20"/>
        </w:rPr>
        <w:t xml:space="preserve">features enhanced performance, worldwide networking and easy scalability, helping users implement their </w:t>
      </w:r>
      <w:proofErr w:type="spellStart"/>
      <w:r>
        <w:rPr>
          <w:rFonts w:ascii="Tahoma" w:hAnsi="Tahoma"/>
          <w:color w:val="000000"/>
          <w:sz w:val="20"/>
        </w:rPr>
        <w:t>Industrie</w:t>
      </w:r>
      <w:proofErr w:type="spellEnd"/>
      <w:r>
        <w:rPr>
          <w:rFonts w:ascii="Tahoma" w:hAnsi="Tahoma"/>
          <w:color w:val="000000"/>
          <w:sz w:val="20"/>
        </w:rPr>
        <w:t xml:space="preserve"> 4.0 requirements. </w:t>
      </w:r>
      <w:r w:rsidR="00AE4590" w:rsidRPr="00AE4590">
        <w:rPr>
          <w:rFonts w:ascii="Tahoma" w:hAnsi="Tahoma"/>
          <w:color w:val="000000"/>
          <w:sz w:val="20"/>
        </w:rPr>
        <w:t xml:space="preserve">TDM next generation </w:t>
      </w:r>
      <w:r>
        <w:rPr>
          <w:rFonts w:ascii="Tahoma" w:hAnsi="Tahoma"/>
          <w:color w:val="000000"/>
          <w:sz w:val="20"/>
        </w:rPr>
        <w:t>will debut in September 2016 at the AMB in Stuttgart and IMTS in Chicago.</w:t>
      </w:r>
    </w:p>
    <w:p w14:paraId="4FEDF279" w14:textId="77777777" w:rsidR="00976FAD" w:rsidRDefault="00976FAD">
      <w:pPr>
        <w:pStyle w:val="Textkrper"/>
        <w:spacing w:after="0" w:line="360" w:lineRule="auto"/>
        <w:jc w:val="both"/>
        <w:rPr>
          <w:rFonts w:ascii="Tahoma" w:hAnsi="Tahoma"/>
          <w:color w:val="000000"/>
          <w:sz w:val="20"/>
        </w:rPr>
      </w:pPr>
    </w:p>
    <w:p w14:paraId="767BE9FD" w14:textId="0AA2AB9F" w:rsidR="00B53655" w:rsidRDefault="00AE4590" w:rsidP="00B53655">
      <w:pPr>
        <w:pStyle w:val="Textkrper"/>
        <w:spacing w:line="360" w:lineRule="auto"/>
        <w:jc w:val="both"/>
        <w:rPr>
          <w:rFonts w:ascii="Tahoma" w:hAnsi="Tahoma"/>
          <w:b w:val="0"/>
          <w:color w:val="000000"/>
          <w:sz w:val="20"/>
        </w:rPr>
      </w:pPr>
      <w:r>
        <w:rPr>
          <w:rFonts w:ascii="Tahoma" w:hAnsi="Tahoma"/>
          <w:b w:val="0"/>
          <w:sz w:val="20"/>
        </w:rPr>
        <w:t>TDM next generation</w:t>
      </w:r>
      <w:r>
        <w:rPr>
          <w:rFonts w:ascii="Tahoma" w:hAnsi="Tahoma"/>
          <w:b w:val="0"/>
          <w:color w:val="000000"/>
          <w:sz w:val="20"/>
        </w:rPr>
        <w:t xml:space="preserve"> </w:t>
      </w:r>
      <w:r w:rsidR="00E1246E">
        <w:rPr>
          <w:rFonts w:ascii="Tahoma" w:hAnsi="Tahoma"/>
          <w:b w:val="0"/>
          <w:color w:val="000000"/>
          <w:sz w:val="20"/>
        </w:rPr>
        <w:t xml:space="preserve">will be </w:t>
      </w:r>
      <w:r w:rsidR="00B53655">
        <w:rPr>
          <w:rFonts w:ascii="Tahoma" w:hAnsi="Tahoma"/>
          <w:b w:val="0"/>
          <w:color w:val="000000"/>
          <w:sz w:val="20"/>
        </w:rPr>
        <w:t xml:space="preserve">the state-of-the-art, highly evolved platform which </w:t>
      </w:r>
      <w:r w:rsidR="00E1246E">
        <w:rPr>
          <w:rFonts w:ascii="Tahoma" w:hAnsi="Tahoma"/>
          <w:b w:val="0"/>
          <w:color w:val="000000"/>
          <w:sz w:val="20"/>
        </w:rPr>
        <w:t>will be</w:t>
      </w:r>
      <w:r w:rsidR="00B53655">
        <w:rPr>
          <w:rFonts w:ascii="Tahoma" w:hAnsi="Tahoma"/>
          <w:b w:val="0"/>
          <w:color w:val="000000"/>
          <w:sz w:val="20"/>
        </w:rPr>
        <w:t xml:space="preserve"> capable of handling the operation of all existing TDM modules as well as TDM Global Line modules simultaneously. </w:t>
      </w:r>
      <w:r w:rsidR="00A02899">
        <w:rPr>
          <w:rFonts w:ascii="Tahoma" w:hAnsi="Tahoma"/>
          <w:b w:val="0"/>
          <w:color w:val="000000"/>
          <w:sz w:val="20"/>
        </w:rPr>
        <w:t>It now</w:t>
      </w:r>
      <w:r w:rsidR="00B53655">
        <w:rPr>
          <w:rFonts w:ascii="Tahoma" w:hAnsi="Tahoma"/>
          <w:b w:val="0"/>
          <w:sz w:val="20"/>
        </w:rPr>
        <w:t xml:space="preserve"> allows customers to </w:t>
      </w:r>
      <w:r w:rsidR="00B53655">
        <w:rPr>
          <w:rFonts w:ascii="Tahoma" w:hAnsi="Tahoma"/>
          <w:b w:val="0"/>
          <w:color w:val="000000"/>
          <w:sz w:val="20"/>
        </w:rPr>
        <w:t xml:space="preserve">completely overhaul and update their TDM software without a complicated </w:t>
      </w:r>
      <w:proofErr w:type="gramStart"/>
      <w:r w:rsidR="00B53655">
        <w:rPr>
          <w:rFonts w:ascii="Tahoma" w:hAnsi="Tahoma"/>
          <w:b w:val="0"/>
          <w:color w:val="000000"/>
          <w:sz w:val="20"/>
        </w:rPr>
        <w:t>system</w:t>
      </w:r>
      <w:proofErr w:type="gramEnd"/>
      <w:r w:rsidR="00B53655">
        <w:rPr>
          <w:rFonts w:ascii="Tahoma" w:hAnsi="Tahoma"/>
          <w:b w:val="0"/>
          <w:color w:val="000000"/>
          <w:sz w:val="20"/>
        </w:rPr>
        <w:t xml:space="preserve"> change. </w:t>
      </w:r>
      <w:r w:rsidR="00B53655">
        <w:rPr>
          <w:rFonts w:ascii="Tahoma" w:hAnsi="Tahoma"/>
          <w:b w:val="0"/>
          <w:sz w:val="20"/>
        </w:rPr>
        <w:t xml:space="preserve">The conversion from the previous 2-tier architecture to today's 3-tier architecture </w:t>
      </w:r>
      <w:r w:rsidR="00E1246E">
        <w:rPr>
          <w:rFonts w:ascii="Tahoma" w:hAnsi="Tahoma"/>
          <w:b w:val="0"/>
          <w:sz w:val="20"/>
        </w:rPr>
        <w:t xml:space="preserve">will </w:t>
      </w:r>
      <w:r w:rsidR="00B53655">
        <w:rPr>
          <w:rFonts w:ascii="Tahoma" w:hAnsi="Tahoma"/>
          <w:b w:val="0"/>
          <w:sz w:val="20"/>
        </w:rPr>
        <w:t xml:space="preserve">increase both performance and process reliability while simultaneously reducing installation and service effort. Additional advantages </w:t>
      </w:r>
      <w:r w:rsidR="00E1246E">
        <w:rPr>
          <w:rFonts w:ascii="Tahoma" w:hAnsi="Tahoma"/>
          <w:b w:val="0"/>
          <w:sz w:val="20"/>
        </w:rPr>
        <w:t xml:space="preserve">will </w:t>
      </w:r>
      <w:r w:rsidR="00B53655">
        <w:rPr>
          <w:rFonts w:ascii="Tahoma" w:hAnsi="Tahoma"/>
          <w:b w:val="0"/>
          <w:sz w:val="20"/>
        </w:rPr>
        <w:t xml:space="preserve">include </w:t>
      </w:r>
      <w:r w:rsidR="00B53655">
        <w:rPr>
          <w:rFonts w:ascii="Tahoma" w:hAnsi="Tahoma"/>
          <w:b w:val="0"/>
          <w:color w:val="000000"/>
          <w:sz w:val="20"/>
        </w:rPr>
        <w:t>simplified interface handling, easy use of on-demand and browser-based solutions and the combined use of standar</w:t>
      </w:r>
      <w:r w:rsidR="00CA4C9C">
        <w:rPr>
          <w:rFonts w:ascii="Tahoma" w:hAnsi="Tahoma"/>
          <w:b w:val="0"/>
          <w:color w:val="000000"/>
          <w:sz w:val="20"/>
        </w:rPr>
        <w:t>d and engineering solutions. The</w:t>
      </w:r>
      <w:r w:rsidR="00B53655">
        <w:rPr>
          <w:rFonts w:ascii="Tahoma" w:hAnsi="Tahoma"/>
          <w:b w:val="0"/>
          <w:color w:val="000000"/>
          <w:sz w:val="20"/>
        </w:rPr>
        <w:t xml:space="preserve"> customers will find a solution tailored to their individual needs.</w:t>
      </w:r>
    </w:p>
    <w:p w14:paraId="0ACC8D8B" w14:textId="77777777" w:rsidR="00B24B51" w:rsidRPr="00D30267" w:rsidRDefault="00D30267" w:rsidP="00B53655">
      <w:pPr>
        <w:pStyle w:val="Textkrper"/>
        <w:spacing w:line="360" w:lineRule="auto"/>
        <w:jc w:val="both"/>
        <w:rPr>
          <w:rFonts w:ascii="Tahoma" w:hAnsi="Tahoma"/>
          <w:color w:val="000000"/>
          <w:sz w:val="20"/>
        </w:rPr>
      </w:pPr>
      <w:r>
        <w:rPr>
          <w:rFonts w:ascii="Tahoma" w:hAnsi="Tahoma"/>
          <w:color w:val="000000"/>
          <w:sz w:val="20"/>
        </w:rPr>
        <w:t>Safeguards in place for investments in previous applications</w:t>
      </w:r>
    </w:p>
    <w:p w14:paraId="21FB63AF" w14:textId="69A19DB6" w:rsidR="00A073BA" w:rsidRDefault="00A073BA" w:rsidP="00D30267">
      <w:pPr>
        <w:pStyle w:val="Textkrper"/>
        <w:spacing w:line="360" w:lineRule="auto"/>
        <w:jc w:val="both"/>
        <w:rPr>
          <w:rFonts w:ascii="Tahoma" w:hAnsi="Tahoma"/>
          <w:b w:val="0"/>
          <w:sz w:val="20"/>
        </w:rPr>
      </w:pPr>
      <w:r>
        <w:rPr>
          <w:rFonts w:ascii="Tahoma" w:hAnsi="Tahoma"/>
          <w:b w:val="0"/>
          <w:sz w:val="20"/>
        </w:rPr>
        <w:t xml:space="preserve">In talking about the benefits of </w:t>
      </w:r>
      <w:r w:rsidR="00AE4590">
        <w:rPr>
          <w:rFonts w:ascii="Tahoma" w:hAnsi="Tahoma"/>
          <w:b w:val="0"/>
          <w:sz w:val="20"/>
        </w:rPr>
        <w:t>TDM next generation</w:t>
      </w:r>
      <w:r>
        <w:rPr>
          <w:rFonts w:ascii="Tahoma" w:hAnsi="Tahoma"/>
          <w:b w:val="0"/>
          <w:sz w:val="20"/>
        </w:rPr>
        <w:t xml:space="preserve">, Eugen Bollinger, Sales Manager at TDM Systems, says, "Switching to </w:t>
      </w:r>
      <w:r w:rsidR="00AE4590">
        <w:rPr>
          <w:rFonts w:ascii="Tahoma" w:hAnsi="Tahoma"/>
          <w:b w:val="0"/>
          <w:sz w:val="20"/>
        </w:rPr>
        <w:t>TDM next generation</w:t>
      </w:r>
      <w:r w:rsidR="00AE4590">
        <w:rPr>
          <w:rFonts w:ascii="Tahoma" w:hAnsi="Tahoma"/>
          <w:b w:val="0"/>
          <w:sz w:val="20"/>
        </w:rPr>
        <w:t xml:space="preserve"> </w:t>
      </w:r>
      <w:r>
        <w:rPr>
          <w:rFonts w:ascii="Tahoma" w:hAnsi="Tahoma"/>
          <w:b w:val="0"/>
          <w:sz w:val="20"/>
        </w:rPr>
        <w:t>provides customers with a compl</w:t>
      </w:r>
      <w:r w:rsidR="00CA4C9C">
        <w:rPr>
          <w:rFonts w:ascii="Tahoma" w:hAnsi="Tahoma"/>
          <w:b w:val="0"/>
          <w:sz w:val="20"/>
        </w:rPr>
        <w:t>ete modernization of their TDM-s</w:t>
      </w:r>
      <w:r w:rsidR="00A02899">
        <w:rPr>
          <w:rFonts w:ascii="Tahoma" w:hAnsi="Tahoma"/>
          <w:b w:val="0"/>
          <w:sz w:val="20"/>
        </w:rPr>
        <w:t>ystem</w:t>
      </w:r>
      <w:r>
        <w:rPr>
          <w:rFonts w:ascii="Tahoma" w:hAnsi="Tahoma"/>
          <w:b w:val="0"/>
          <w:sz w:val="20"/>
        </w:rPr>
        <w:t xml:space="preserve"> with the least possible time and expense. The new architecture makes its applications perform better, both locally and across plants, and more fit for the future." Bollinger also emphasizes, "We're always focused on the </w:t>
      </w:r>
      <w:r>
        <w:rPr>
          <w:rFonts w:ascii="Tahoma" w:hAnsi="Tahoma"/>
          <w:b w:val="0"/>
          <w:sz w:val="20"/>
        </w:rPr>
        <w:lastRenderedPageBreak/>
        <w:t>customer, so we place special importance on ensuring that our customers' investments are secure and that they can continue to use the modules they have. And we simply couldn't be more excited about the new features in our software."</w:t>
      </w:r>
    </w:p>
    <w:p w14:paraId="0425841A" w14:textId="631EB105" w:rsidR="008964FE" w:rsidRDefault="00801D46" w:rsidP="00D30267">
      <w:pPr>
        <w:pStyle w:val="Textkrper"/>
        <w:spacing w:line="360" w:lineRule="auto"/>
        <w:jc w:val="both"/>
        <w:rPr>
          <w:rFonts w:ascii="Tahoma" w:hAnsi="Tahoma"/>
          <w:b w:val="0"/>
          <w:sz w:val="20"/>
        </w:rPr>
      </w:pPr>
      <w:r>
        <w:rPr>
          <w:rFonts w:ascii="Tahoma" w:hAnsi="Tahoma"/>
          <w:b w:val="0"/>
          <w:sz w:val="20"/>
        </w:rPr>
        <w:t xml:space="preserve">At AMB 2016, which will take place in Stuttgart from September 13 to 17, 2016, TDM Systems will introduce </w:t>
      </w:r>
      <w:r w:rsidR="00AE4590">
        <w:rPr>
          <w:rFonts w:ascii="Tahoma" w:hAnsi="Tahoma"/>
          <w:b w:val="0"/>
          <w:sz w:val="20"/>
        </w:rPr>
        <w:t>TDM next generation</w:t>
      </w:r>
      <w:r w:rsidR="00AE4590">
        <w:rPr>
          <w:rFonts w:ascii="Tahoma" w:hAnsi="Tahoma"/>
          <w:b w:val="0"/>
          <w:sz w:val="20"/>
        </w:rPr>
        <w:t xml:space="preserve"> </w:t>
      </w:r>
      <w:r w:rsidR="00CA4C9C">
        <w:rPr>
          <w:rFonts w:ascii="Tahoma" w:hAnsi="Tahoma"/>
          <w:b w:val="0"/>
          <w:sz w:val="20"/>
        </w:rPr>
        <w:t>at the booths</w:t>
      </w:r>
      <w:r>
        <w:rPr>
          <w:rFonts w:ascii="Tahoma" w:hAnsi="Tahoma"/>
          <w:b w:val="0"/>
          <w:sz w:val="20"/>
        </w:rPr>
        <w:t xml:space="preserve"> of its partners, Walter AG (Hall 1, Booth G32), </w:t>
      </w:r>
      <w:proofErr w:type="spellStart"/>
      <w:r>
        <w:rPr>
          <w:rFonts w:ascii="Tahoma" w:hAnsi="Tahoma"/>
          <w:b w:val="0"/>
          <w:sz w:val="20"/>
        </w:rPr>
        <w:t>Seco</w:t>
      </w:r>
      <w:proofErr w:type="spellEnd"/>
      <w:r>
        <w:rPr>
          <w:rFonts w:ascii="Tahoma" w:hAnsi="Tahoma"/>
          <w:b w:val="0"/>
          <w:sz w:val="20"/>
        </w:rPr>
        <w:t xml:space="preserve"> Tools (Hall 2, Booth C04) and </w:t>
      </w:r>
      <w:proofErr w:type="spellStart"/>
      <w:r>
        <w:rPr>
          <w:rFonts w:ascii="Tahoma" w:hAnsi="Tahoma"/>
          <w:b w:val="0"/>
          <w:sz w:val="20"/>
        </w:rPr>
        <w:t>Sandvik</w:t>
      </w:r>
      <w:proofErr w:type="spellEnd"/>
      <w:r>
        <w:rPr>
          <w:rFonts w:ascii="Tahoma" w:hAnsi="Tahoma"/>
          <w:b w:val="0"/>
          <w:sz w:val="20"/>
        </w:rPr>
        <w:t xml:space="preserve"> </w:t>
      </w:r>
      <w:proofErr w:type="spellStart"/>
      <w:r>
        <w:rPr>
          <w:rFonts w:ascii="Tahoma" w:hAnsi="Tahoma"/>
          <w:b w:val="0"/>
          <w:sz w:val="20"/>
        </w:rPr>
        <w:t>Coromant</w:t>
      </w:r>
      <w:proofErr w:type="spellEnd"/>
      <w:r>
        <w:rPr>
          <w:rFonts w:ascii="Tahoma" w:hAnsi="Tahoma"/>
          <w:b w:val="0"/>
          <w:sz w:val="20"/>
        </w:rPr>
        <w:t xml:space="preserve"> (Hall 1, Booth E52). </w:t>
      </w:r>
    </w:p>
    <w:p w14:paraId="51BC2060" w14:textId="5839C718" w:rsidR="00801D46" w:rsidRDefault="00CA4C9C" w:rsidP="00D30267">
      <w:pPr>
        <w:pStyle w:val="Textkrper"/>
        <w:spacing w:line="360" w:lineRule="auto"/>
        <w:jc w:val="both"/>
        <w:rPr>
          <w:rFonts w:ascii="Tahoma" w:hAnsi="Tahoma"/>
          <w:b w:val="0"/>
          <w:sz w:val="20"/>
        </w:rPr>
      </w:pPr>
      <w:r>
        <w:rPr>
          <w:rFonts w:ascii="Tahoma" w:hAnsi="Tahoma"/>
          <w:b w:val="0"/>
          <w:sz w:val="20"/>
        </w:rPr>
        <w:t xml:space="preserve">At IMTS 2016, which will take place in Chicago </w:t>
      </w:r>
      <w:r w:rsidR="008964FE">
        <w:rPr>
          <w:rFonts w:ascii="Tahoma" w:hAnsi="Tahoma"/>
          <w:b w:val="0"/>
          <w:sz w:val="20"/>
        </w:rPr>
        <w:t>from Sep</w:t>
      </w:r>
      <w:r>
        <w:rPr>
          <w:rFonts w:ascii="Tahoma" w:hAnsi="Tahoma"/>
          <w:b w:val="0"/>
          <w:sz w:val="20"/>
        </w:rPr>
        <w:t>tember 12 to 17, 2016</w:t>
      </w:r>
      <w:r w:rsidR="008964FE">
        <w:rPr>
          <w:rFonts w:ascii="Tahoma" w:hAnsi="Tahoma"/>
          <w:b w:val="0"/>
          <w:sz w:val="20"/>
        </w:rPr>
        <w:t xml:space="preserve">, TDM Systems will feature </w:t>
      </w:r>
      <w:r w:rsidR="00AE4590">
        <w:rPr>
          <w:rFonts w:ascii="Tahoma" w:hAnsi="Tahoma"/>
          <w:b w:val="0"/>
          <w:sz w:val="20"/>
        </w:rPr>
        <w:t>TDM next generation</w:t>
      </w:r>
      <w:r w:rsidR="00AE4590">
        <w:rPr>
          <w:rFonts w:ascii="Tahoma" w:hAnsi="Tahoma"/>
          <w:b w:val="0"/>
          <w:sz w:val="20"/>
        </w:rPr>
        <w:t xml:space="preserve"> </w:t>
      </w:r>
      <w:r w:rsidR="008964FE">
        <w:rPr>
          <w:rFonts w:ascii="Tahoma" w:hAnsi="Tahoma"/>
          <w:b w:val="0"/>
          <w:sz w:val="20"/>
        </w:rPr>
        <w:t>at its own booth (E-3264</w:t>
      </w:r>
      <w:r>
        <w:rPr>
          <w:rFonts w:ascii="Tahoma" w:hAnsi="Tahoma"/>
          <w:b w:val="0"/>
          <w:sz w:val="20"/>
        </w:rPr>
        <w:t>) and at the booths of Walter USA</w:t>
      </w:r>
      <w:r w:rsidR="008964FE">
        <w:rPr>
          <w:rFonts w:ascii="Tahoma" w:hAnsi="Tahoma"/>
          <w:b w:val="0"/>
          <w:sz w:val="20"/>
        </w:rPr>
        <w:t xml:space="preserve"> (W-1700) and </w:t>
      </w:r>
      <w:proofErr w:type="spellStart"/>
      <w:r w:rsidR="008964FE">
        <w:rPr>
          <w:rFonts w:ascii="Tahoma" w:hAnsi="Tahoma"/>
          <w:b w:val="0"/>
          <w:sz w:val="20"/>
        </w:rPr>
        <w:t>Parlec</w:t>
      </w:r>
      <w:proofErr w:type="spellEnd"/>
      <w:r w:rsidR="008964FE">
        <w:rPr>
          <w:rFonts w:ascii="Tahoma" w:hAnsi="Tahoma"/>
          <w:b w:val="0"/>
          <w:sz w:val="20"/>
        </w:rPr>
        <w:t xml:space="preserve"> Inc. (W-2300).</w:t>
      </w:r>
    </w:p>
    <w:p w14:paraId="5062C332" w14:textId="77777777" w:rsidR="00801D46" w:rsidRDefault="00801D46">
      <w:pPr>
        <w:pStyle w:val="Textkrper"/>
        <w:spacing w:after="0" w:line="360" w:lineRule="auto"/>
        <w:jc w:val="both"/>
        <w:rPr>
          <w:rFonts w:ascii="Tahoma" w:hAnsi="Tahoma"/>
          <w:color w:val="000000"/>
          <w:sz w:val="20"/>
        </w:rPr>
      </w:pPr>
    </w:p>
    <w:p w14:paraId="442BEEB1" w14:textId="3989712E" w:rsidR="00AE38A7" w:rsidRPr="00772B27" w:rsidRDefault="00016D4B">
      <w:pPr>
        <w:pStyle w:val="Textkrper"/>
        <w:spacing w:after="0" w:line="360" w:lineRule="auto"/>
        <w:jc w:val="both"/>
        <w:rPr>
          <w:rFonts w:ascii="Tahoma" w:hAnsi="Tahoma"/>
          <w:color w:val="000000"/>
          <w:sz w:val="20"/>
        </w:rPr>
      </w:pPr>
      <w:r>
        <w:rPr>
          <w:rFonts w:ascii="Tahoma" w:hAnsi="Tahoma"/>
          <w:color w:val="000000"/>
          <w:sz w:val="20"/>
        </w:rPr>
        <w:t xml:space="preserve">Additional </w:t>
      </w:r>
      <w:r w:rsidR="00E357BA">
        <w:rPr>
          <w:rFonts w:ascii="Tahoma" w:hAnsi="Tahoma"/>
          <w:color w:val="000000"/>
          <w:sz w:val="20"/>
        </w:rPr>
        <w:t>information about the new software generation</w:t>
      </w:r>
      <w:r>
        <w:rPr>
          <w:rFonts w:ascii="Tahoma" w:hAnsi="Tahoma"/>
          <w:color w:val="000000"/>
          <w:sz w:val="20"/>
        </w:rPr>
        <w:t>:</w:t>
      </w:r>
    </w:p>
    <w:p w14:paraId="6470C607" w14:textId="2AEF093A" w:rsidR="00772B27" w:rsidRPr="00772B27" w:rsidRDefault="00D514D7" w:rsidP="00772B27">
      <w:pPr>
        <w:pStyle w:val="Textkrper"/>
        <w:numPr>
          <w:ilvl w:val="0"/>
          <w:numId w:val="6"/>
        </w:numPr>
        <w:spacing w:after="0" w:line="360" w:lineRule="auto"/>
        <w:jc w:val="both"/>
        <w:rPr>
          <w:rFonts w:ascii="Tahoma" w:hAnsi="Tahoma"/>
          <w:b w:val="0"/>
          <w:color w:val="000000"/>
          <w:sz w:val="20"/>
        </w:rPr>
      </w:pPr>
      <w:r>
        <w:rPr>
          <w:rFonts w:ascii="Tahoma" w:hAnsi="Tahoma"/>
          <w:b w:val="0"/>
          <w:color w:val="000000"/>
          <w:sz w:val="20"/>
        </w:rPr>
        <w:t>F</w:t>
      </w:r>
      <w:r w:rsidR="00CA4C9C">
        <w:rPr>
          <w:rFonts w:ascii="Tahoma" w:hAnsi="Tahoma"/>
          <w:b w:val="0"/>
          <w:color w:val="000000"/>
          <w:sz w:val="20"/>
        </w:rPr>
        <w:t>irst-class graphical 3D tool assembling</w:t>
      </w:r>
    </w:p>
    <w:p w14:paraId="5569F08E" w14:textId="75810E20" w:rsidR="00772B27" w:rsidRPr="00772B27" w:rsidRDefault="00D514D7" w:rsidP="00772B27">
      <w:pPr>
        <w:pStyle w:val="Textkrper"/>
        <w:numPr>
          <w:ilvl w:val="0"/>
          <w:numId w:val="6"/>
        </w:numPr>
        <w:spacing w:after="0" w:line="360" w:lineRule="auto"/>
        <w:jc w:val="both"/>
        <w:rPr>
          <w:rFonts w:ascii="Tahoma" w:hAnsi="Tahoma"/>
          <w:b w:val="0"/>
          <w:color w:val="000000"/>
          <w:sz w:val="20"/>
        </w:rPr>
      </w:pPr>
      <w:proofErr w:type="spellStart"/>
      <w:r>
        <w:rPr>
          <w:rFonts w:ascii="Tahoma" w:hAnsi="Tahoma"/>
          <w:b w:val="0"/>
          <w:color w:val="000000"/>
          <w:sz w:val="20"/>
        </w:rPr>
        <w:t>TDMsearch</w:t>
      </w:r>
      <w:proofErr w:type="spellEnd"/>
      <w:r>
        <w:rPr>
          <w:rFonts w:ascii="Tahoma" w:hAnsi="Tahoma"/>
          <w:b w:val="0"/>
          <w:color w:val="000000"/>
          <w:sz w:val="20"/>
        </w:rPr>
        <w:t xml:space="preserve">: The new </w:t>
      </w:r>
      <w:r w:rsidR="00E1246E">
        <w:rPr>
          <w:rFonts w:ascii="Tahoma" w:hAnsi="Tahoma"/>
          <w:b w:val="0"/>
          <w:color w:val="000000"/>
          <w:sz w:val="20"/>
        </w:rPr>
        <w:t xml:space="preserve">innovative </w:t>
      </w:r>
      <w:r>
        <w:rPr>
          <w:rFonts w:ascii="Tahoma" w:hAnsi="Tahoma"/>
          <w:b w:val="0"/>
          <w:color w:val="000000"/>
          <w:sz w:val="20"/>
        </w:rPr>
        <w:t>standard for tool searches</w:t>
      </w:r>
    </w:p>
    <w:p w14:paraId="5C3E54A5" w14:textId="0F58A0F4" w:rsidR="00772B27" w:rsidRPr="00772B27" w:rsidRDefault="00772B27" w:rsidP="00772B27">
      <w:pPr>
        <w:pStyle w:val="Textkrper"/>
        <w:numPr>
          <w:ilvl w:val="0"/>
          <w:numId w:val="6"/>
        </w:numPr>
        <w:spacing w:after="0" w:line="360" w:lineRule="auto"/>
        <w:jc w:val="both"/>
        <w:rPr>
          <w:rFonts w:ascii="Tahoma" w:hAnsi="Tahoma"/>
          <w:b w:val="0"/>
          <w:color w:val="000000"/>
          <w:sz w:val="20"/>
        </w:rPr>
      </w:pPr>
      <w:proofErr w:type="spellStart"/>
      <w:r>
        <w:rPr>
          <w:rFonts w:ascii="Tahoma" w:hAnsi="Tahoma"/>
          <w:b w:val="0"/>
          <w:color w:val="000000"/>
          <w:sz w:val="20"/>
        </w:rPr>
        <w:t>TDMcheck</w:t>
      </w:r>
      <w:proofErr w:type="spellEnd"/>
      <w:r>
        <w:rPr>
          <w:rFonts w:ascii="Tahoma" w:hAnsi="Tahoma"/>
          <w:b w:val="0"/>
          <w:color w:val="000000"/>
          <w:sz w:val="20"/>
        </w:rPr>
        <w:t>: Analyses data and processes in TDM and suggests potential improvements</w:t>
      </w:r>
    </w:p>
    <w:p w14:paraId="5E422EB5" w14:textId="4FFB032F" w:rsidR="00772B27" w:rsidRPr="00772B27" w:rsidRDefault="00772B27" w:rsidP="00772B27">
      <w:pPr>
        <w:pStyle w:val="Textkrper"/>
        <w:numPr>
          <w:ilvl w:val="0"/>
          <w:numId w:val="6"/>
        </w:numPr>
        <w:spacing w:after="0" w:line="360" w:lineRule="auto"/>
        <w:jc w:val="both"/>
        <w:rPr>
          <w:rFonts w:ascii="Tahoma" w:hAnsi="Tahoma"/>
          <w:b w:val="0"/>
          <w:color w:val="000000"/>
          <w:sz w:val="20"/>
        </w:rPr>
      </w:pPr>
      <w:r>
        <w:rPr>
          <w:rFonts w:ascii="Tahoma" w:hAnsi="Tahoma"/>
          <w:b w:val="0"/>
          <w:color w:val="000000"/>
          <w:sz w:val="20"/>
        </w:rPr>
        <w:t xml:space="preserve">Intelligent data concept: New data can be imported independently of the software version, ensuring maximum flexibility </w:t>
      </w:r>
    </w:p>
    <w:p w14:paraId="2C06BDC2" w14:textId="49839F95" w:rsidR="00772B27" w:rsidRPr="00772B27" w:rsidRDefault="00D514D7" w:rsidP="00772B27">
      <w:pPr>
        <w:pStyle w:val="Textkrper"/>
        <w:numPr>
          <w:ilvl w:val="0"/>
          <w:numId w:val="6"/>
        </w:numPr>
        <w:spacing w:after="0" w:line="360" w:lineRule="auto"/>
        <w:jc w:val="both"/>
        <w:rPr>
          <w:rFonts w:ascii="Tahoma" w:hAnsi="Tahoma"/>
          <w:b w:val="0"/>
          <w:color w:val="000000"/>
          <w:sz w:val="20"/>
        </w:rPr>
      </w:pPr>
      <w:proofErr w:type="spellStart"/>
      <w:r>
        <w:rPr>
          <w:rFonts w:ascii="Tahoma" w:hAnsi="Tahoma"/>
          <w:b w:val="0"/>
          <w:color w:val="000000"/>
          <w:sz w:val="20"/>
        </w:rPr>
        <w:t>TDMimport</w:t>
      </w:r>
      <w:proofErr w:type="spellEnd"/>
      <w:r>
        <w:rPr>
          <w:rFonts w:ascii="Tahoma" w:hAnsi="Tahoma"/>
          <w:b w:val="0"/>
          <w:color w:val="000000"/>
          <w:sz w:val="20"/>
        </w:rPr>
        <w:t xml:space="preserve">: Targeted, automated import of tool data from a variety of sources, possible both from external systems and from legacy databases. </w:t>
      </w:r>
    </w:p>
    <w:p w14:paraId="6D4F8A0A" w14:textId="77777777" w:rsidR="00976FAD" w:rsidRPr="00AE38A7" w:rsidRDefault="00976FAD">
      <w:pPr>
        <w:pStyle w:val="Textkrper"/>
        <w:spacing w:after="0"/>
        <w:rPr>
          <w:rFonts w:ascii="Tahoma" w:hAnsi="Tahoma"/>
          <w:b w:val="0"/>
          <w:sz w:val="20"/>
        </w:rPr>
      </w:pPr>
    </w:p>
    <w:p w14:paraId="32DADA8D" w14:textId="77777777" w:rsidR="00976FAD" w:rsidRDefault="00976FAD">
      <w:pPr>
        <w:pStyle w:val="Textkrper"/>
        <w:spacing w:after="0"/>
        <w:rPr>
          <w:rFonts w:ascii="Tahoma" w:hAnsi="Tahoma"/>
          <w:b w:val="0"/>
          <w:sz w:val="20"/>
        </w:rPr>
      </w:pPr>
    </w:p>
    <w:p w14:paraId="3A8D8C5A" w14:textId="0B6F8051" w:rsidR="009B0265" w:rsidRDefault="009B0265">
      <w:pPr>
        <w:rPr>
          <w:rFonts w:ascii="Tahoma" w:hAnsi="Tahoma"/>
          <w:bCs/>
          <w:sz w:val="20"/>
          <w:szCs w:val="22"/>
          <w:lang w:eastAsia="en-US"/>
        </w:rPr>
      </w:pPr>
    </w:p>
    <w:p w14:paraId="5BC59AA8" w14:textId="77777777" w:rsidR="003D7A11" w:rsidRDefault="003D7A11">
      <w:pPr>
        <w:pStyle w:val="Textkrper"/>
        <w:spacing w:after="0"/>
        <w:rPr>
          <w:rFonts w:ascii="Tahoma" w:hAnsi="Tahoma"/>
          <w:b w:val="0"/>
          <w:sz w:val="20"/>
        </w:rPr>
      </w:pPr>
    </w:p>
    <w:p w14:paraId="10FF1B88" w14:textId="0CB0D8A2" w:rsidR="00532064" w:rsidRPr="00AE38A7" w:rsidRDefault="00AE4590">
      <w:pPr>
        <w:pStyle w:val="Textkrper"/>
        <w:spacing w:after="0"/>
        <w:rPr>
          <w:rFonts w:ascii="Tahoma" w:hAnsi="Tahoma"/>
          <w:b w:val="0"/>
          <w:sz w:val="20"/>
        </w:rPr>
      </w:pPr>
      <w:r>
        <w:rPr>
          <w:rFonts w:ascii="Tahoma" w:hAnsi="Tahoma"/>
          <w:b w:val="0"/>
          <w:noProof/>
          <w:sz w:val="20"/>
          <w:lang w:eastAsia="de-DE"/>
        </w:rPr>
        <w:drawing>
          <wp:inline distT="0" distB="0" distL="0" distR="0" wp14:anchorId="152AF1F9" wp14:editId="2B919FEC">
            <wp:extent cx="3012140" cy="1463040"/>
            <wp:effectExtent l="0" t="0" r="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Konzepte-TDMProjekte\Konzept_TDMnext\Logo_TDMnext\logo_tdmnext_pos_4c.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2968" cy="1487728"/>
                    </a:xfrm>
                    <a:prstGeom prst="rect">
                      <a:avLst/>
                    </a:prstGeom>
                    <a:noFill/>
                    <a:ln>
                      <a:noFill/>
                    </a:ln>
                  </pic:spPr>
                </pic:pic>
              </a:graphicData>
            </a:graphic>
          </wp:inline>
        </w:drawing>
      </w:r>
    </w:p>
    <w:p w14:paraId="25CFEEC0" w14:textId="6CEC3199" w:rsidR="00976FAD" w:rsidRDefault="007C70A6">
      <w:pPr>
        <w:pStyle w:val="Textkrper"/>
        <w:spacing w:after="0"/>
        <w:rPr>
          <w:rFonts w:ascii="Tahoma" w:hAnsi="Tahoma"/>
          <w:b w:val="0"/>
          <w:sz w:val="20"/>
        </w:rPr>
      </w:pPr>
      <w:r>
        <w:rPr>
          <w:rFonts w:ascii="Tahoma" w:hAnsi="Tahoma"/>
          <w:b w:val="0"/>
          <w:sz w:val="20"/>
        </w:rPr>
        <w:t xml:space="preserve">Caption: The </w:t>
      </w:r>
      <w:r w:rsidR="00AE4590">
        <w:rPr>
          <w:rFonts w:ascii="Tahoma" w:hAnsi="Tahoma"/>
          <w:b w:val="0"/>
          <w:sz w:val="20"/>
        </w:rPr>
        <w:t>TDM next generation</w:t>
      </w:r>
      <w:r w:rsidR="00AE4590">
        <w:rPr>
          <w:rFonts w:ascii="Tahoma" w:hAnsi="Tahoma"/>
          <w:b w:val="0"/>
          <w:sz w:val="20"/>
        </w:rPr>
        <w:t xml:space="preserve"> </w:t>
      </w:r>
      <w:r>
        <w:rPr>
          <w:rFonts w:ascii="Tahoma" w:hAnsi="Tahoma"/>
          <w:b w:val="0"/>
          <w:sz w:val="20"/>
        </w:rPr>
        <w:t>logo</w:t>
      </w:r>
    </w:p>
    <w:p w14:paraId="25125391" w14:textId="23EBBB53" w:rsidR="007C70A6" w:rsidRDefault="007C70A6">
      <w:pPr>
        <w:pStyle w:val="Textkrper"/>
        <w:spacing w:after="0"/>
        <w:rPr>
          <w:rFonts w:ascii="Tahoma" w:hAnsi="Tahoma"/>
          <w:b w:val="0"/>
          <w:sz w:val="20"/>
        </w:rPr>
      </w:pPr>
      <w:r>
        <w:rPr>
          <w:rFonts w:ascii="Tahoma" w:hAnsi="Tahoma"/>
          <w:b w:val="0"/>
          <w:sz w:val="20"/>
        </w:rPr>
        <w:t>Image: TDM Systems</w:t>
      </w:r>
    </w:p>
    <w:p w14:paraId="3A596539" w14:textId="77777777" w:rsidR="009A163A" w:rsidRPr="00AE38A7" w:rsidRDefault="009A163A" w:rsidP="009A163A">
      <w:pPr>
        <w:pStyle w:val="Textkrper"/>
        <w:spacing w:after="0"/>
        <w:rPr>
          <w:rFonts w:ascii="Tahoma" w:hAnsi="Tahoma"/>
          <w:b w:val="0"/>
          <w:sz w:val="20"/>
        </w:rPr>
      </w:pPr>
      <w:bookmarkStart w:id="0" w:name="_GoBack"/>
      <w:bookmarkEnd w:id="0"/>
      <w:r>
        <w:rPr>
          <w:rFonts w:ascii="Tahoma" w:hAnsi="Tahoma"/>
          <w:b w:val="0"/>
          <w:noProof/>
          <w:sz w:val="20"/>
          <w:lang w:val="de-DE" w:eastAsia="de-DE"/>
        </w:rPr>
        <w:lastRenderedPageBreak/>
        <w:drawing>
          <wp:inline distT="0" distB="0" distL="0" distR="0" wp14:anchorId="49B42B34" wp14:editId="1FEA45D4">
            <wp:extent cx="2957885" cy="1969959"/>
            <wp:effectExtent l="0" t="0" r="0" b="0"/>
            <wp:docPr id="6" name="Picture 6" descr="V:\Marketing\Bildersammlung\Bilder Herr Krasser\2015\11-2015\Daten TDM Porträts\Daten TDM Portra¦êts\Jpgs\TDM_Portra¦êts_098_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arketing\Bildersammlung\Bilder Herr Krasser\2015\11-2015\Daten TDM Porträts\Daten TDM Portra¦êts\Jpgs\TDM_Portra¦êts_098_1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867" cy="1977939"/>
                    </a:xfrm>
                    <a:prstGeom prst="rect">
                      <a:avLst/>
                    </a:prstGeom>
                    <a:noFill/>
                    <a:ln>
                      <a:noFill/>
                    </a:ln>
                  </pic:spPr>
                </pic:pic>
              </a:graphicData>
            </a:graphic>
          </wp:inline>
        </w:drawing>
      </w:r>
    </w:p>
    <w:p w14:paraId="128D16E6" w14:textId="62E752D0" w:rsidR="009A163A" w:rsidRDefault="009A163A" w:rsidP="009A163A">
      <w:pPr>
        <w:pStyle w:val="Textkrper"/>
        <w:spacing w:after="0"/>
        <w:rPr>
          <w:rFonts w:ascii="Tahoma" w:hAnsi="Tahoma"/>
          <w:b w:val="0"/>
          <w:sz w:val="20"/>
        </w:rPr>
      </w:pPr>
      <w:r>
        <w:rPr>
          <w:rFonts w:ascii="Tahoma" w:hAnsi="Tahoma"/>
          <w:b w:val="0"/>
          <w:sz w:val="20"/>
        </w:rPr>
        <w:t>Caption</w:t>
      </w:r>
      <w:r w:rsidR="00A02899">
        <w:rPr>
          <w:rFonts w:ascii="Tahoma" w:hAnsi="Tahoma"/>
          <w:b w:val="0"/>
          <w:sz w:val="20"/>
        </w:rPr>
        <w:t>: Eugen Bollinger, Vice President S</w:t>
      </w:r>
      <w:r w:rsidR="00CA4C9C">
        <w:rPr>
          <w:rFonts w:ascii="Tahoma" w:hAnsi="Tahoma"/>
          <w:b w:val="0"/>
          <w:sz w:val="20"/>
        </w:rPr>
        <w:t>ales</w:t>
      </w:r>
      <w:r>
        <w:rPr>
          <w:rFonts w:ascii="Tahoma" w:hAnsi="Tahoma"/>
          <w:b w:val="0"/>
          <w:sz w:val="20"/>
        </w:rPr>
        <w:t xml:space="preserve"> at TDM Systems, states, "The new architecture of </w:t>
      </w:r>
      <w:r w:rsidR="00AE4590">
        <w:rPr>
          <w:rFonts w:ascii="Tahoma" w:hAnsi="Tahoma"/>
          <w:b w:val="0"/>
          <w:sz w:val="20"/>
        </w:rPr>
        <w:t>TDM next generation</w:t>
      </w:r>
      <w:r w:rsidR="00AE4590">
        <w:rPr>
          <w:rFonts w:ascii="Tahoma" w:hAnsi="Tahoma"/>
          <w:b w:val="0"/>
          <w:sz w:val="20"/>
        </w:rPr>
        <w:t xml:space="preserve"> </w:t>
      </w:r>
      <w:r>
        <w:rPr>
          <w:rFonts w:ascii="Tahoma" w:hAnsi="Tahoma"/>
          <w:b w:val="0"/>
          <w:sz w:val="20"/>
        </w:rPr>
        <w:t>makes its applications perform better for customers, both locally and across plants, and more fit for the future."</w:t>
      </w:r>
    </w:p>
    <w:p w14:paraId="17FD5EA4" w14:textId="6E246C01" w:rsidR="009A163A" w:rsidRDefault="009A163A" w:rsidP="009A163A">
      <w:pPr>
        <w:pStyle w:val="Textkrper"/>
        <w:spacing w:after="0"/>
        <w:rPr>
          <w:rFonts w:ascii="Tahoma" w:hAnsi="Tahoma"/>
          <w:b w:val="0"/>
          <w:sz w:val="20"/>
        </w:rPr>
      </w:pPr>
      <w:r>
        <w:rPr>
          <w:rFonts w:ascii="Tahoma" w:hAnsi="Tahoma"/>
          <w:b w:val="0"/>
          <w:sz w:val="20"/>
        </w:rPr>
        <w:t>Image: TDM Systems</w:t>
      </w:r>
    </w:p>
    <w:p w14:paraId="41858558" w14:textId="77777777" w:rsidR="009A163A" w:rsidRDefault="009A163A">
      <w:pPr>
        <w:pStyle w:val="Textkrper"/>
        <w:spacing w:after="0"/>
        <w:rPr>
          <w:rFonts w:ascii="Tahoma" w:hAnsi="Tahoma"/>
          <w:b w:val="0"/>
          <w:sz w:val="20"/>
        </w:rPr>
      </w:pPr>
    </w:p>
    <w:p w14:paraId="5D899EC1" w14:textId="50761820" w:rsidR="003D7A11" w:rsidRDefault="003D7A11">
      <w:pPr>
        <w:pStyle w:val="Textkrper"/>
        <w:spacing w:after="0"/>
        <w:rPr>
          <w:rFonts w:ascii="Tahoma" w:hAnsi="Tahoma"/>
          <w:b w:val="0"/>
          <w:sz w:val="20"/>
        </w:rPr>
      </w:pPr>
      <w:r>
        <w:rPr>
          <w:rFonts w:ascii="Tahoma" w:hAnsi="Tahoma"/>
          <w:b w:val="0"/>
          <w:noProof/>
          <w:sz w:val="20"/>
          <w:lang w:val="de-DE" w:eastAsia="de-DE"/>
        </w:rPr>
        <w:drawing>
          <wp:inline distT="0" distB="0" distL="0" distR="0" wp14:anchorId="5E7C0BA4" wp14:editId="58AAA2BD">
            <wp:extent cx="2910177" cy="1635910"/>
            <wp:effectExtent l="0" t="0" r="5080" b="2540"/>
            <wp:docPr id="4" name="Picture 4" descr="V:\Marketing\Bildersammlung\Softwaremasken\TDM GlobalLine\2015\TDMGlobalLine_Hom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Bildersammlung\Softwaremasken\TDM GlobalLine\2015\TDMGlobalLine_Home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446" cy="1642245"/>
                    </a:xfrm>
                    <a:prstGeom prst="rect">
                      <a:avLst/>
                    </a:prstGeom>
                    <a:noFill/>
                    <a:ln>
                      <a:noFill/>
                    </a:ln>
                  </pic:spPr>
                </pic:pic>
              </a:graphicData>
            </a:graphic>
          </wp:inline>
        </w:drawing>
      </w:r>
    </w:p>
    <w:p w14:paraId="5D885692" w14:textId="19E24E00" w:rsidR="003D7A11" w:rsidRPr="007C70A6" w:rsidRDefault="007C70A6">
      <w:pPr>
        <w:pStyle w:val="Textkrper"/>
        <w:spacing w:after="0"/>
        <w:rPr>
          <w:rFonts w:ascii="Tahoma" w:hAnsi="Tahoma"/>
          <w:b w:val="0"/>
          <w:sz w:val="20"/>
        </w:rPr>
      </w:pPr>
      <w:r>
        <w:rPr>
          <w:rFonts w:ascii="Tahoma" w:hAnsi="Tahoma"/>
          <w:b w:val="0"/>
          <w:sz w:val="20"/>
        </w:rPr>
        <w:t>Caption: Start screen of TDM Global Line</w:t>
      </w:r>
    </w:p>
    <w:p w14:paraId="526DFBCD" w14:textId="218A1115" w:rsidR="003D7A11" w:rsidRPr="007C70A6" w:rsidRDefault="007C70A6">
      <w:pPr>
        <w:pStyle w:val="Textkrper"/>
        <w:spacing w:after="0"/>
        <w:rPr>
          <w:rFonts w:ascii="Tahoma" w:hAnsi="Tahoma"/>
          <w:b w:val="0"/>
          <w:sz w:val="20"/>
        </w:rPr>
      </w:pPr>
      <w:r>
        <w:rPr>
          <w:rFonts w:ascii="Tahoma" w:hAnsi="Tahoma"/>
          <w:b w:val="0"/>
          <w:sz w:val="20"/>
        </w:rPr>
        <w:t>Image: TDM Systems</w:t>
      </w:r>
    </w:p>
    <w:p w14:paraId="6061BC5D" w14:textId="77777777" w:rsidR="003D7A11" w:rsidRPr="00975342" w:rsidRDefault="003D7A11">
      <w:pPr>
        <w:pStyle w:val="Textkrper"/>
        <w:spacing w:after="0"/>
        <w:rPr>
          <w:rFonts w:ascii="Tahoma" w:hAnsi="Tahoma"/>
          <w:b w:val="0"/>
          <w:sz w:val="20"/>
        </w:rPr>
      </w:pPr>
    </w:p>
    <w:p w14:paraId="0AD617E8" w14:textId="521448B5" w:rsidR="003D7A11" w:rsidRDefault="003D7A11">
      <w:pPr>
        <w:pStyle w:val="Textkrper"/>
        <w:spacing w:after="0"/>
        <w:rPr>
          <w:rFonts w:ascii="Tahoma" w:hAnsi="Tahoma"/>
          <w:b w:val="0"/>
          <w:sz w:val="20"/>
        </w:rPr>
      </w:pPr>
      <w:r>
        <w:rPr>
          <w:rFonts w:ascii="Tahoma" w:hAnsi="Tahoma"/>
          <w:b w:val="0"/>
          <w:noProof/>
          <w:sz w:val="20"/>
          <w:lang w:val="de-DE" w:eastAsia="de-DE"/>
        </w:rPr>
        <w:drawing>
          <wp:inline distT="0" distB="0" distL="0" distR="0" wp14:anchorId="75A65EDC" wp14:editId="3A5A754A">
            <wp:extent cx="2936833" cy="2202512"/>
            <wp:effectExtent l="0" t="0" r="0" b="7620"/>
            <wp:docPr id="5" name="Picture 5" descr="V:\Marketing\Bildersammlung\Softwaremasken\TDM Daten-&amp;Grafikgenerator\3D-Model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Bildersammlung\Softwaremasken\TDM Daten-&amp;Grafikgenerator\3D-Model_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556" cy="2209054"/>
                    </a:xfrm>
                    <a:prstGeom prst="rect">
                      <a:avLst/>
                    </a:prstGeom>
                    <a:noFill/>
                    <a:ln>
                      <a:noFill/>
                    </a:ln>
                  </pic:spPr>
                </pic:pic>
              </a:graphicData>
            </a:graphic>
          </wp:inline>
        </w:drawing>
      </w:r>
    </w:p>
    <w:p w14:paraId="6F362FE7" w14:textId="6408F0EC" w:rsidR="003D7A11" w:rsidRDefault="00CA4C9C">
      <w:pPr>
        <w:pStyle w:val="Textkrper"/>
        <w:spacing w:after="0"/>
        <w:rPr>
          <w:rFonts w:ascii="Tahoma" w:hAnsi="Tahoma"/>
          <w:b w:val="0"/>
          <w:sz w:val="20"/>
        </w:rPr>
      </w:pPr>
      <w:r>
        <w:rPr>
          <w:rFonts w:ascii="Tahoma" w:hAnsi="Tahoma"/>
          <w:b w:val="0"/>
          <w:sz w:val="20"/>
        </w:rPr>
        <w:t>Caption: T</w:t>
      </w:r>
      <w:r w:rsidR="007C70A6">
        <w:rPr>
          <w:rFonts w:ascii="Tahoma" w:hAnsi="Tahoma"/>
          <w:b w:val="0"/>
          <w:sz w:val="20"/>
        </w:rPr>
        <w:t>ool</w:t>
      </w:r>
      <w:r>
        <w:rPr>
          <w:rFonts w:ascii="Tahoma" w:hAnsi="Tahoma"/>
          <w:b w:val="0"/>
          <w:sz w:val="20"/>
        </w:rPr>
        <w:t xml:space="preserve"> assembly</w:t>
      </w:r>
      <w:r w:rsidR="007C70A6">
        <w:rPr>
          <w:rFonts w:ascii="Tahoma" w:hAnsi="Tahoma"/>
          <w:b w:val="0"/>
          <w:sz w:val="20"/>
        </w:rPr>
        <w:t xml:space="preserve"> in 3D view directly in TDM</w:t>
      </w:r>
    </w:p>
    <w:p w14:paraId="0B0D3FFF" w14:textId="04579F21" w:rsidR="007C70A6" w:rsidRDefault="007C70A6">
      <w:pPr>
        <w:pStyle w:val="Textkrper"/>
        <w:spacing w:after="0"/>
        <w:rPr>
          <w:rFonts w:ascii="Tahoma" w:hAnsi="Tahoma"/>
          <w:b w:val="0"/>
          <w:sz w:val="20"/>
        </w:rPr>
      </w:pPr>
      <w:r>
        <w:rPr>
          <w:rFonts w:ascii="Tahoma" w:hAnsi="Tahoma"/>
          <w:b w:val="0"/>
          <w:sz w:val="20"/>
        </w:rPr>
        <w:t>Image: TDM Systems</w:t>
      </w:r>
    </w:p>
    <w:p w14:paraId="179C1E5C" w14:textId="5C092652" w:rsidR="003D7A11" w:rsidRDefault="003D7A11" w:rsidP="00704336">
      <w:pPr>
        <w:pStyle w:val="Textkrper"/>
        <w:spacing w:after="0"/>
        <w:rPr>
          <w:rFonts w:ascii="Tahoma" w:hAnsi="Tahoma"/>
          <w:b w:val="0"/>
          <w:sz w:val="20"/>
        </w:rPr>
      </w:pPr>
    </w:p>
    <w:p w14:paraId="66B59AAE" w14:textId="60B0B8F7" w:rsidR="005F7FC3" w:rsidRPr="005F7FC3" w:rsidRDefault="005F7FC3" w:rsidP="005F7FC3">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71A8C41A" w14:textId="5AE4EB8E" w:rsidR="005F7FC3" w:rsidRPr="005F7FC3" w:rsidRDefault="00AE4590" w:rsidP="00704336">
      <w:pPr>
        <w:pStyle w:val="Textkrper"/>
        <w:spacing w:after="0"/>
        <w:rPr>
          <w:rFonts w:ascii="Tahoma" w:hAnsi="Tahoma"/>
          <w:b w:val="0"/>
          <w:sz w:val="20"/>
        </w:rPr>
      </w:pPr>
      <w:hyperlink r:id="rId12" w:history="1">
        <w:r w:rsidRPr="0053510E">
          <w:rPr>
            <w:rStyle w:val="Hyperlink"/>
            <w:rFonts w:ascii="Tahoma" w:hAnsi="Tahoma" w:cs="Tahoma"/>
            <w:sz w:val="20"/>
            <w:szCs w:val="20"/>
          </w:rPr>
          <w:t>http://archiv.storyletter.de/download/</w:t>
        </w:r>
        <w:r w:rsidRPr="0053510E">
          <w:rPr>
            <w:rStyle w:val="Hyperlink"/>
            <w:rFonts w:ascii="Tahoma" w:hAnsi="Tahoma" w:cs="Tahoma"/>
            <w:sz w:val="20"/>
            <w:szCs w:val="20"/>
          </w:rPr>
          <w:t>TDM_AMB_IMTS_Images.zip</w:t>
        </w:r>
      </w:hyperlink>
      <w:r w:rsidR="005F7FC3">
        <w:rPr>
          <w:rFonts w:ascii="Tahoma" w:hAnsi="Tahoma" w:cs="Tahoma"/>
          <w:sz w:val="20"/>
          <w:szCs w:val="20"/>
        </w:rPr>
        <w:t xml:space="preserve"> </w:t>
      </w:r>
    </w:p>
    <w:p w14:paraId="3E7D8D76" w14:textId="77777777" w:rsidR="005F7FC3" w:rsidRPr="007C70A6" w:rsidRDefault="005F7FC3" w:rsidP="00704336">
      <w:pPr>
        <w:pStyle w:val="Textkrper"/>
        <w:spacing w:after="0"/>
        <w:rPr>
          <w:rFonts w:ascii="Tahoma" w:hAnsi="Tahoma"/>
          <w:b w:val="0"/>
          <w:sz w:val="20"/>
        </w:rPr>
      </w:pPr>
    </w:p>
    <w:p w14:paraId="5B457A80" w14:textId="77777777" w:rsidR="003D7A11" w:rsidRPr="007C70A6" w:rsidRDefault="003D7A11" w:rsidP="00704336">
      <w:pPr>
        <w:pStyle w:val="Textkrper"/>
        <w:spacing w:after="0"/>
        <w:rPr>
          <w:rFonts w:ascii="Tahoma" w:hAnsi="Tahoma"/>
          <w:b w:val="0"/>
          <w:sz w:val="20"/>
        </w:rPr>
      </w:pPr>
    </w:p>
    <w:p w14:paraId="3506F406" w14:textId="77777777" w:rsidR="00704336" w:rsidRDefault="00704336" w:rsidP="00704336">
      <w:pPr>
        <w:pStyle w:val="Textkrper"/>
        <w:spacing w:after="0"/>
        <w:rPr>
          <w:rFonts w:ascii="Tahoma" w:hAnsi="Tahoma"/>
          <w:sz w:val="20"/>
        </w:rPr>
      </w:pPr>
      <w:r>
        <w:rPr>
          <w:rFonts w:ascii="Tahoma" w:hAnsi="Tahoma"/>
          <w:sz w:val="20"/>
        </w:rPr>
        <w:t>About TDM Systems</w:t>
      </w:r>
    </w:p>
    <w:p w14:paraId="66CC4D77" w14:textId="77777777" w:rsidR="00DF4503" w:rsidRDefault="00AC5390" w:rsidP="00DF4503">
      <w:pPr>
        <w:pStyle w:val="Textkrper"/>
        <w:spacing w:after="0" w:line="240" w:lineRule="auto"/>
        <w:jc w:val="both"/>
        <w:rPr>
          <w:rFonts w:ascii="Tahoma" w:hAnsi="Tahoma"/>
          <w:b w:val="0"/>
          <w:sz w:val="20"/>
        </w:rPr>
      </w:pPr>
      <w:r>
        <w:rPr>
          <w:rFonts w:ascii="Tahoma" w:hAnsi="Tahoma"/>
          <w:b w:val="0"/>
          <w:sz w:val="20"/>
        </w:rPr>
        <w:t xml:space="preserve">Tübingen-based TDM Systems GmbH has been the leading provider for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cycle at the shop floor level are the three core competencies of TDM Systems and the pillars of the TLM strategy. As a center of expertise within the </w:t>
      </w:r>
      <w:proofErr w:type="spellStart"/>
      <w:r>
        <w:rPr>
          <w:rFonts w:ascii="Tahoma" w:hAnsi="Tahoma"/>
          <w:b w:val="0"/>
          <w:sz w:val="20"/>
        </w:rPr>
        <w:t>Sandvik</w:t>
      </w:r>
      <w:proofErr w:type="spellEnd"/>
      <w:r>
        <w:rPr>
          <w:rFonts w:ascii="Tahoma" w:hAnsi="Tahoma"/>
          <w:b w:val="0"/>
          <w:sz w:val="20"/>
        </w:rPr>
        <w:t xml:space="preserve"> Group, TDM Systems draws on the experience of various tool manufacturers when developing its software products. </w:t>
      </w:r>
    </w:p>
    <w:p w14:paraId="46C4AC6A" w14:textId="77777777" w:rsidR="00DF4503" w:rsidRDefault="00DF4503" w:rsidP="00DF4503">
      <w:pPr>
        <w:pStyle w:val="Textkrper"/>
        <w:spacing w:after="0" w:line="240" w:lineRule="auto"/>
        <w:jc w:val="both"/>
        <w:rPr>
          <w:rFonts w:ascii="Tahoma" w:hAnsi="Tahoma"/>
          <w:b w:val="0"/>
          <w:sz w:val="20"/>
        </w:rPr>
      </w:pPr>
    </w:p>
    <w:p w14:paraId="021744B7" w14:textId="77777777" w:rsidR="00704336" w:rsidRPr="00AC5390" w:rsidRDefault="00AE4590" w:rsidP="00DF4503">
      <w:pPr>
        <w:pStyle w:val="Textkrper"/>
        <w:spacing w:after="0" w:line="240" w:lineRule="auto"/>
        <w:jc w:val="both"/>
        <w:rPr>
          <w:rStyle w:val="Hyperlink"/>
          <w:rFonts w:ascii="Tahoma" w:hAnsi="Tahoma"/>
          <w:b w:val="0"/>
          <w:color w:val="auto"/>
          <w:sz w:val="20"/>
          <w:u w:val="none"/>
        </w:rPr>
      </w:pPr>
      <w:hyperlink r:id="rId13" w:history="1">
        <w:r w:rsidR="008C609E">
          <w:rPr>
            <w:rStyle w:val="Hyperlink"/>
            <w:rFonts w:ascii="Tahoma" w:hAnsi="Tahoma"/>
            <w:sz w:val="20"/>
          </w:rPr>
          <w:t>www.tdmsystems.com</w:t>
        </w:r>
      </w:hyperlink>
    </w:p>
    <w:sectPr w:rsidR="00704336" w:rsidRPr="00AC5390">
      <w:headerReference w:type="default" r:id="rId14"/>
      <w:footerReference w:type="even" r:id="rId15"/>
      <w:footerReference w:type="default" r:id="rId16"/>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667D" w14:textId="77777777" w:rsidR="00D514D7" w:rsidRDefault="00D514D7">
      <w:r>
        <w:separator/>
      </w:r>
    </w:p>
  </w:endnote>
  <w:endnote w:type="continuationSeparator" w:id="0">
    <w:p w14:paraId="6AC3C539" w14:textId="77777777" w:rsidR="00D514D7" w:rsidRDefault="00D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6F41" w14:textId="77777777" w:rsidR="00D514D7" w:rsidRDefault="00D514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BAF924" w14:textId="77777777" w:rsidR="00D514D7" w:rsidRDefault="00D514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5885" w14:textId="77777777" w:rsidR="00D514D7" w:rsidRDefault="00D514D7">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AE4590">
      <w:rPr>
        <w:rStyle w:val="Seitenzahl"/>
        <w:noProof/>
      </w:rPr>
      <w:t>4</w:t>
    </w:r>
    <w:r>
      <w:rPr>
        <w:rStyle w:val="Seitenzahl"/>
      </w:rPr>
      <w:fldChar w:fldCharType="end"/>
    </w:r>
  </w:p>
  <w:p w14:paraId="7407D79B" w14:textId="77777777" w:rsidR="00D514D7" w:rsidRDefault="00D514D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F6FE" w14:textId="77777777" w:rsidR="00D514D7" w:rsidRDefault="00D514D7">
      <w:r>
        <w:separator/>
      </w:r>
    </w:p>
  </w:footnote>
  <w:footnote w:type="continuationSeparator" w:id="0">
    <w:p w14:paraId="5BDFA745" w14:textId="77777777" w:rsidR="00D514D7" w:rsidRDefault="00D5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7367" w14:textId="77777777" w:rsidR="00D514D7" w:rsidRDefault="00D514D7">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71BC2BCA" wp14:editId="5AE8E39C">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14:paraId="0F9A41B7" w14:textId="77777777" w:rsidR="00D514D7" w:rsidRDefault="00D514D7">
    <w:pPr>
      <w:pStyle w:val="Kopfzeile"/>
      <w:tabs>
        <w:tab w:val="clear" w:pos="4536"/>
        <w:tab w:val="clear" w:pos="9072"/>
        <w:tab w:val="left" w:pos="3885"/>
      </w:tabs>
      <w:rPr>
        <w:rFonts w:ascii="Arial" w:hAnsi="Arial"/>
        <w:sz w:val="20"/>
      </w:rPr>
    </w:pPr>
  </w:p>
  <w:p w14:paraId="2BD7B05F" w14:textId="77777777" w:rsidR="00D514D7" w:rsidRDefault="00D514D7">
    <w:pPr>
      <w:pStyle w:val="Kopfzeile"/>
      <w:tabs>
        <w:tab w:val="clear" w:pos="4536"/>
        <w:tab w:val="clear" w:pos="9072"/>
        <w:tab w:val="left" w:pos="3885"/>
      </w:tabs>
      <w:rPr>
        <w:rFonts w:ascii="Arial" w:hAnsi="Arial"/>
        <w:sz w:val="20"/>
      </w:rPr>
    </w:pPr>
  </w:p>
  <w:p w14:paraId="0C95EA68" w14:textId="77777777" w:rsidR="00D514D7" w:rsidRDefault="00D514D7">
    <w:pPr>
      <w:pStyle w:val="Kopfzeile"/>
      <w:tabs>
        <w:tab w:val="clear" w:pos="4536"/>
        <w:tab w:val="clear" w:pos="9072"/>
        <w:tab w:val="left" w:pos="3885"/>
      </w:tabs>
      <w:rPr>
        <w:rFonts w:ascii="Arial" w:hAnsi="Arial"/>
        <w:sz w:val="20"/>
      </w:rPr>
    </w:pPr>
  </w:p>
  <w:p w14:paraId="6E4E4C9A" w14:textId="77777777" w:rsidR="00D514D7" w:rsidRDefault="00D514D7">
    <w:pPr>
      <w:pStyle w:val="Kopfzeile"/>
      <w:tabs>
        <w:tab w:val="right" w:pos="9639"/>
      </w:tabs>
      <w:rPr>
        <w:rFonts w:ascii="Arial" w:hAnsi="Arial"/>
        <w:sz w:val="20"/>
      </w:rPr>
    </w:pPr>
  </w:p>
  <w:p w14:paraId="4CDDB252" w14:textId="77777777" w:rsidR="00D514D7" w:rsidRDefault="00D514D7">
    <w:pPr>
      <w:pStyle w:val="Kopfzeile"/>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3370C1FF" wp14:editId="07CF23D0">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2943EFEB"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roofErr w:type="spellStart"/>
                          <w:r w:rsidRPr="009B0265">
                            <w:rPr>
                              <w:rFonts w:ascii="Tahoma" w:eastAsia="Calibri" w:hAnsi="Tahoma"/>
                              <w:color w:val="000000"/>
                              <w:sz w:val="16"/>
                              <w:lang w:val="de-DE"/>
                            </w:rPr>
                            <w:t>Derendinger</w:t>
                          </w:r>
                          <w:proofErr w:type="spellEnd"/>
                          <w:r w:rsidRPr="009B0265">
                            <w:rPr>
                              <w:rFonts w:ascii="Tahoma" w:eastAsia="Calibri" w:hAnsi="Tahoma"/>
                              <w:color w:val="000000"/>
                              <w:sz w:val="16"/>
                              <w:lang w:val="de-DE"/>
                            </w:rPr>
                            <w:t xml:space="preserve"> </w:t>
                          </w:r>
                          <w:proofErr w:type="spellStart"/>
                          <w:r w:rsidRPr="009B0265">
                            <w:rPr>
                              <w:rFonts w:ascii="Tahoma" w:eastAsia="Calibri" w:hAnsi="Tahoma"/>
                              <w:color w:val="000000"/>
                              <w:sz w:val="16"/>
                              <w:lang w:val="de-DE"/>
                            </w:rPr>
                            <w:t>Strasse</w:t>
                          </w:r>
                          <w:proofErr w:type="spellEnd"/>
                          <w:r w:rsidRPr="009B0265">
                            <w:rPr>
                              <w:rFonts w:ascii="Tahoma" w:eastAsia="Calibri" w:hAnsi="Tahoma"/>
                              <w:color w:val="000000"/>
                              <w:sz w:val="16"/>
                              <w:lang w:val="de-DE"/>
                            </w:rPr>
                            <w:t xml:space="preserve"> 53</w:t>
                          </w:r>
                        </w:p>
                        <w:p w14:paraId="2E57E629"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72072 Tübingen, Germany</w:t>
                          </w:r>
                        </w:p>
                        <w:p w14:paraId="7D2579EC" w14:textId="77777777" w:rsidR="00D514D7" w:rsidRPr="009B0265" w:rsidRDefault="00D514D7">
                          <w:pPr>
                            <w:pStyle w:val="Kopfzeile"/>
                            <w:tabs>
                              <w:tab w:val="clear" w:pos="4536"/>
                              <w:tab w:val="clear" w:pos="9072"/>
                              <w:tab w:val="right" w:pos="9639"/>
                            </w:tabs>
                            <w:rPr>
                              <w:rFonts w:ascii="Tahoma" w:hAnsi="Tahoma"/>
                              <w:sz w:val="16"/>
                              <w:lang w:val="de-DE"/>
                            </w:rPr>
                          </w:pPr>
                          <w:r w:rsidRPr="009B0265">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5DC11CDA"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r w:rsidR="00F26505">
                            <w:rPr>
                              <w:rFonts w:ascii="Tahoma" w:eastAsia="Calibri" w:hAnsi="Tahoma"/>
                              <w:b/>
                              <w:color w:val="000000"/>
                              <w:sz w:val="16"/>
                            </w:rPr>
                            <w: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j.klingler@storymaker.de</w:t>
                          </w:r>
                        </w:p>
                        <w:p w14:paraId="1AC25790"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Storymaker GmbH</w:t>
                          </w:r>
                        </w:p>
                        <w:p w14:paraId="72451933"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roofErr w:type="spellStart"/>
                          <w:r w:rsidRPr="009B0265">
                            <w:rPr>
                              <w:rFonts w:ascii="Tahoma" w:eastAsia="Calibri" w:hAnsi="Tahoma"/>
                              <w:color w:val="000000"/>
                              <w:sz w:val="16"/>
                              <w:lang w:val="de-DE"/>
                            </w:rPr>
                            <w:t>Derendinger</w:t>
                          </w:r>
                          <w:proofErr w:type="spellEnd"/>
                          <w:r w:rsidRPr="009B0265">
                            <w:rPr>
                              <w:rFonts w:ascii="Tahoma" w:eastAsia="Calibri" w:hAnsi="Tahoma"/>
                              <w:color w:val="000000"/>
                              <w:sz w:val="16"/>
                              <w:lang w:val="de-DE"/>
                            </w:rPr>
                            <w:t xml:space="preserve"> </w:t>
                          </w:r>
                          <w:proofErr w:type="spellStart"/>
                          <w:r w:rsidRPr="009B0265">
                            <w:rPr>
                              <w:rFonts w:ascii="Tahoma" w:eastAsia="Calibri" w:hAnsi="Tahoma"/>
                              <w:color w:val="000000"/>
                              <w:sz w:val="16"/>
                              <w:lang w:val="de-DE"/>
                            </w:rPr>
                            <w:t>Strasse</w:t>
                          </w:r>
                          <w:proofErr w:type="spellEnd"/>
                          <w:r w:rsidRPr="009B0265">
                            <w:rPr>
                              <w:rFonts w:ascii="Tahoma" w:eastAsia="Calibri" w:hAnsi="Tahoma"/>
                              <w:color w:val="000000"/>
                              <w:sz w:val="16"/>
                              <w:lang w:val="de-DE"/>
                            </w:rPr>
                            <w:t xml:space="preserve"> 50</w:t>
                          </w:r>
                        </w:p>
                        <w:p w14:paraId="5FE4B05D"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72072 Tübingen, Germany</w:t>
                          </w:r>
                        </w:p>
                        <w:p w14:paraId="634EBCEB" w14:textId="77777777" w:rsidR="00D514D7" w:rsidRPr="009B0265" w:rsidRDefault="00D514D7">
                          <w:pPr>
                            <w:tabs>
                              <w:tab w:val="right" w:pos="9639"/>
                            </w:tabs>
                            <w:autoSpaceDE w:val="0"/>
                            <w:autoSpaceDN w:val="0"/>
                            <w:adjustRightInd w:val="0"/>
                            <w:rPr>
                              <w:rFonts w:ascii="Tahoma" w:eastAsia="Calibri" w:hAnsi="Tahoma"/>
                              <w:b/>
                              <w:color w:val="000000"/>
                              <w:sz w:val="16"/>
                              <w:lang w:val="de-DE"/>
                            </w:rPr>
                          </w:pPr>
                          <w:r w:rsidRPr="009B0265">
                            <w:rPr>
                              <w:rFonts w:ascii="Tahoma" w:eastAsia="Calibri" w:hAnsi="Tahoma"/>
                              <w:b/>
                              <w:color w:val="000000"/>
                              <w:sz w:val="16"/>
                              <w:lang w:val="de-DE"/>
                            </w:rPr>
                            <w:t>www.storymaker.de</w:t>
                          </w:r>
                        </w:p>
                        <w:p w14:paraId="5EB27B1B"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57B9A4A5" w14:textId="2535168C"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AE4590">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AE4590">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C1FF"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2943EFEB"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roofErr w:type="spellStart"/>
                    <w:r w:rsidRPr="009B0265">
                      <w:rPr>
                        <w:rFonts w:ascii="Tahoma" w:eastAsia="Calibri" w:hAnsi="Tahoma"/>
                        <w:color w:val="000000"/>
                        <w:sz w:val="16"/>
                        <w:lang w:val="de-DE"/>
                      </w:rPr>
                      <w:t>Derendinger</w:t>
                    </w:r>
                    <w:proofErr w:type="spellEnd"/>
                    <w:r w:rsidRPr="009B0265">
                      <w:rPr>
                        <w:rFonts w:ascii="Tahoma" w:eastAsia="Calibri" w:hAnsi="Tahoma"/>
                        <w:color w:val="000000"/>
                        <w:sz w:val="16"/>
                        <w:lang w:val="de-DE"/>
                      </w:rPr>
                      <w:t xml:space="preserve"> </w:t>
                    </w:r>
                    <w:proofErr w:type="spellStart"/>
                    <w:r w:rsidRPr="009B0265">
                      <w:rPr>
                        <w:rFonts w:ascii="Tahoma" w:eastAsia="Calibri" w:hAnsi="Tahoma"/>
                        <w:color w:val="000000"/>
                        <w:sz w:val="16"/>
                        <w:lang w:val="de-DE"/>
                      </w:rPr>
                      <w:t>Strasse</w:t>
                    </w:r>
                    <w:proofErr w:type="spellEnd"/>
                    <w:r w:rsidRPr="009B0265">
                      <w:rPr>
                        <w:rFonts w:ascii="Tahoma" w:eastAsia="Calibri" w:hAnsi="Tahoma"/>
                        <w:color w:val="000000"/>
                        <w:sz w:val="16"/>
                        <w:lang w:val="de-DE"/>
                      </w:rPr>
                      <w:t xml:space="preserve"> 53</w:t>
                    </w:r>
                  </w:p>
                  <w:p w14:paraId="2E57E629"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72072 Tübingen, Germany</w:t>
                    </w:r>
                  </w:p>
                  <w:p w14:paraId="7D2579EC" w14:textId="77777777" w:rsidR="00D514D7" w:rsidRPr="009B0265" w:rsidRDefault="00D514D7">
                    <w:pPr>
                      <w:pStyle w:val="Kopfzeile"/>
                      <w:tabs>
                        <w:tab w:val="clear" w:pos="4536"/>
                        <w:tab w:val="clear" w:pos="9072"/>
                        <w:tab w:val="right" w:pos="9639"/>
                      </w:tabs>
                      <w:rPr>
                        <w:rFonts w:ascii="Tahoma" w:hAnsi="Tahoma"/>
                        <w:sz w:val="16"/>
                        <w:lang w:val="de-DE"/>
                      </w:rPr>
                    </w:pPr>
                    <w:r w:rsidRPr="009B0265">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5DC11CDA"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r w:rsidR="00F26505">
                      <w:rPr>
                        <w:rFonts w:ascii="Tahoma" w:eastAsia="Calibri" w:hAnsi="Tahoma"/>
                        <w:b/>
                        <w:color w:val="000000"/>
                        <w:sz w:val="16"/>
                      </w:rPr>
                      <w: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j.klingler@storymaker.de</w:t>
                    </w:r>
                  </w:p>
                  <w:p w14:paraId="1AC25790"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Storymaker GmbH</w:t>
                    </w:r>
                  </w:p>
                  <w:p w14:paraId="72451933"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roofErr w:type="spellStart"/>
                    <w:r w:rsidRPr="009B0265">
                      <w:rPr>
                        <w:rFonts w:ascii="Tahoma" w:eastAsia="Calibri" w:hAnsi="Tahoma"/>
                        <w:color w:val="000000"/>
                        <w:sz w:val="16"/>
                        <w:lang w:val="de-DE"/>
                      </w:rPr>
                      <w:t>Derendinger</w:t>
                    </w:r>
                    <w:proofErr w:type="spellEnd"/>
                    <w:r w:rsidRPr="009B0265">
                      <w:rPr>
                        <w:rFonts w:ascii="Tahoma" w:eastAsia="Calibri" w:hAnsi="Tahoma"/>
                        <w:color w:val="000000"/>
                        <w:sz w:val="16"/>
                        <w:lang w:val="de-DE"/>
                      </w:rPr>
                      <w:t xml:space="preserve"> </w:t>
                    </w:r>
                    <w:proofErr w:type="spellStart"/>
                    <w:r w:rsidRPr="009B0265">
                      <w:rPr>
                        <w:rFonts w:ascii="Tahoma" w:eastAsia="Calibri" w:hAnsi="Tahoma"/>
                        <w:color w:val="000000"/>
                        <w:sz w:val="16"/>
                        <w:lang w:val="de-DE"/>
                      </w:rPr>
                      <w:t>Strasse</w:t>
                    </w:r>
                    <w:proofErr w:type="spellEnd"/>
                    <w:r w:rsidRPr="009B0265">
                      <w:rPr>
                        <w:rFonts w:ascii="Tahoma" w:eastAsia="Calibri" w:hAnsi="Tahoma"/>
                        <w:color w:val="000000"/>
                        <w:sz w:val="16"/>
                        <w:lang w:val="de-DE"/>
                      </w:rPr>
                      <w:t xml:space="preserve"> 50</w:t>
                    </w:r>
                  </w:p>
                  <w:p w14:paraId="5FE4B05D"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r w:rsidRPr="009B0265">
                      <w:rPr>
                        <w:rFonts w:ascii="Tahoma" w:eastAsia="Calibri" w:hAnsi="Tahoma"/>
                        <w:color w:val="000000"/>
                        <w:sz w:val="16"/>
                        <w:lang w:val="de-DE"/>
                      </w:rPr>
                      <w:t>72072 Tübingen, Germany</w:t>
                    </w:r>
                  </w:p>
                  <w:p w14:paraId="634EBCEB" w14:textId="77777777" w:rsidR="00D514D7" w:rsidRPr="009B0265" w:rsidRDefault="00D514D7">
                    <w:pPr>
                      <w:tabs>
                        <w:tab w:val="right" w:pos="9639"/>
                      </w:tabs>
                      <w:autoSpaceDE w:val="0"/>
                      <w:autoSpaceDN w:val="0"/>
                      <w:adjustRightInd w:val="0"/>
                      <w:rPr>
                        <w:rFonts w:ascii="Tahoma" w:eastAsia="Calibri" w:hAnsi="Tahoma"/>
                        <w:b/>
                        <w:color w:val="000000"/>
                        <w:sz w:val="16"/>
                        <w:lang w:val="de-DE"/>
                      </w:rPr>
                    </w:pPr>
                    <w:r w:rsidRPr="009B0265">
                      <w:rPr>
                        <w:rFonts w:ascii="Tahoma" w:eastAsia="Calibri" w:hAnsi="Tahoma"/>
                        <w:b/>
                        <w:color w:val="000000"/>
                        <w:sz w:val="16"/>
                        <w:lang w:val="de-DE"/>
                      </w:rPr>
                      <w:t>www.storymaker.de</w:t>
                    </w:r>
                  </w:p>
                  <w:p w14:paraId="5EB27B1B"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9B0265" w:rsidRDefault="00D514D7">
                    <w:pPr>
                      <w:tabs>
                        <w:tab w:val="right" w:pos="9639"/>
                      </w:tabs>
                      <w:autoSpaceDE w:val="0"/>
                      <w:autoSpaceDN w:val="0"/>
                      <w:adjustRightInd w:val="0"/>
                      <w:rPr>
                        <w:rFonts w:ascii="Tahoma" w:eastAsia="Calibri" w:hAnsi="Tahoma"/>
                        <w:color w:val="000000"/>
                        <w:sz w:val="16"/>
                        <w:lang w:val="de-DE"/>
                      </w:rPr>
                    </w:pPr>
                  </w:p>
                  <w:p w14:paraId="57B9A4A5" w14:textId="2535168C"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AE4590">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AE4590">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700ECFB9" w14:textId="77777777" w:rsidR="00D514D7" w:rsidRDefault="00D514D7">
    <w:pPr>
      <w:pStyle w:val="Kopfzeile"/>
      <w:tabs>
        <w:tab w:val="right" w:pos="9639"/>
      </w:tabs>
      <w:rPr>
        <w:rFonts w:ascii="Arial" w:hAnsi="Arial"/>
        <w:color w:val="F29526"/>
        <w:sz w:val="20"/>
      </w:rPr>
    </w:pPr>
    <w:r>
      <w:rPr>
        <w:rFonts w:ascii="Arial" w:hAnsi="Arial"/>
        <w:b/>
        <w:color w:val="F29526"/>
        <w:sz w:val="40"/>
      </w:rPr>
      <w:t>Press release</w:t>
    </w:r>
  </w:p>
  <w:p w14:paraId="0343E78B" w14:textId="77777777" w:rsidR="00D514D7" w:rsidRDefault="00D514D7">
    <w:pPr>
      <w:pStyle w:val="Kopfzeile"/>
      <w:tabs>
        <w:tab w:val="right" w:pos="9639"/>
      </w:tabs>
      <w:rPr>
        <w:rFonts w:ascii="Arial" w:hAnsi="Arial"/>
        <w:sz w:val="20"/>
      </w:rPr>
    </w:pPr>
  </w:p>
  <w:p w14:paraId="5F16725F" w14:textId="77777777" w:rsidR="00D514D7" w:rsidRDefault="00D514D7">
    <w:pPr>
      <w:pStyle w:val="Kopfzeile"/>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80D22"/>
    <w:multiLevelType w:val="hybridMultilevel"/>
    <w:tmpl w:val="F672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8965FF"/>
    <w:multiLevelType w:val="hybridMultilevel"/>
    <w:tmpl w:val="4F62C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56219"/>
    <w:multiLevelType w:val="hybridMultilevel"/>
    <w:tmpl w:val="4E1E641A"/>
    <w:lvl w:ilvl="0" w:tplc="9CE814F8">
      <w:start w:val="1"/>
      <w:numFmt w:val="bullet"/>
      <w:lvlText w:val=""/>
      <w:lvlJc w:val="left"/>
      <w:pPr>
        <w:ind w:left="720" w:hanging="360"/>
      </w:pPr>
      <w:rPr>
        <w:rFonts w:ascii="Symbol" w:hAnsi="Symbol" w:hint="default"/>
      </w:rPr>
    </w:lvl>
    <w:lvl w:ilvl="1" w:tplc="F1E2EFF2" w:tentative="1">
      <w:start w:val="1"/>
      <w:numFmt w:val="bullet"/>
      <w:lvlText w:val="o"/>
      <w:lvlJc w:val="left"/>
      <w:pPr>
        <w:ind w:left="1440" w:hanging="360"/>
      </w:pPr>
      <w:rPr>
        <w:rFonts w:ascii="Courier New" w:hAnsi="Courier New" w:cs="Courier New" w:hint="default"/>
      </w:rPr>
    </w:lvl>
    <w:lvl w:ilvl="2" w:tplc="B0485F56" w:tentative="1">
      <w:start w:val="1"/>
      <w:numFmt w:val="bullet"/>
      <w:lvlText w:val=""/>
      <w:lvlJc w:val="left"/>
      <w:pPr>
        <w:ind w:left="2160" w:hanging="360"/>
      </w:pPr>
      <w:rPr>
        <w:rFonts w:ascii="Wingdings" w:hAnsi="Wingdings" w:hint="default"/>
      </w:rPr>
    </w:lvl>
    <w:lvl w:ilvl="3" w:tplc="F2182A8A" w:tentative="1">
      <w:start w:val="1"/>
      <w:numFmt w:val="bullet"/>
      <w:lvlText w:val=""/>
      <w:lvlJc w:val="left"/>
      <w:pPr>
        <w:ind w:left="2880" w:hanging="360"/>
      </w:pPr>
      <w:rPr>
        <w:rFonts w:ascii="Symbol" w:hAnsi="Symbol" w:hint="default"/>
      </w:rPr>
    </w:lvl>
    <w:lvl w:ilvl="4" w:tplc="7ED8968E" w:tentative="1">
      <w:start w:val="1"/>
      <w:numFmt w:val="bullet"/>
      <w:lvlText w:val="o"/>
      <w:lvlJc w:val="left"/>
      <w:pPr>
        <w:ind w:left="3600" w:hanging="360"/>
      </w:pPr>
      <w:rPr>
        <w:rFonts w:ascii="Courier New" w:hAnsi="Courier New" w:cs="Courier New" w:hint="default"/>
      </w:rPr>
    </w:lvl>
    <w:lvl w:ilvl="5" w:tplc="5D760212" w:tentative="1">
      <w:start w:val="1"/>
      <w:numFmt w:val="bullet"/>
      <w:lvlText w:val=""/>
      <w:lvlJc w:val="left"/>
      <w:pPr>
        <w:ind w:left="4320" w:hanging="360"/>
      </w:pPr>
      <w:rPr>
        <w:rFonts w:ascii="Wingdings" w:hAnsi="Wingdings" w:hint="default"/>
      </w:rPr>
    </w:lvl>
    <w:lvl w:ilvl="6" w:tplc="E6E0BE0E" w:tentative="1">
      <w:start w:val="1"/>
      <w:numFmt w:val="bullet"/>
      <w:lvlText w:val=""/>
      <w:lvlJc w:val="left"/>
      <w:pPr>
        <w:ind w:left="5040" w:hanging="360"/>
      </w:pPr>
      <w:rPr>
        <w:rFonts w:ascii="Symbol" w:hAnsi="Symbol" w:hint="default"/>
      </w:rPr>
    </w:lvl>
    <w:lvl w:ilvl="7" w:tplc="AEBA8C86" w:tentative="1">
      <w:start w:val="1"/>
      <w:numFmt w:val="bullet"/>
      <w:lvlText w:val="o"/>
      <w:lvlJc w:val="left"/>
      <w:pPr>
        <w:ind w:left="5760" w:hanging="360"/>
      </w:pPr>
      <w:rPr>
        <w:rFonts w:ascii="Courier New" w:hAnsi="Courier New" w:cs="Courier New" w:hint="default"/>
      </w:rPr>
    </w:lvl>
    <w:lvl w:ilvl="8" w:tplc="61FA1D40"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2E"/>
    <w:rsid w:val="00004E84"/>
    <w:rsid w:val="00016D4B"/>
    <w:rsid w:val="00032810"/>
    <w:rsid w:val="00042F48"/>
    <w:rsid w:val="00047E40"/>
    <w:rsid w:val="000853C6"/>
    <w:rsid w:val="000C2E29"/>
    <w:rsid w:val="000E2607"/>
    <w:rsid w:val="001222B9"/>
    <w:rsid w:val="001451D2"/>
    <w:rsid w:val="00152980"/>
    <w:rsid w:val="00165615"/>
    <w:rsid w:val="00174ED7"/>
    <w:rsid w:val="001A002E"/>
    <w:rsid w:val="001B5412"/>
    <w:rsid w:val="001C2244"/>
    <w:rsid w:val="001E2E07"/>
    <w:rsid w:val="001E5794"/>
    <w:rsid w:val="001F3E40"/>
    <w:rsid w:val="002307E3"/>
    <w:rsid w:val="00283804"/>
    <w:rsid w:val="002B3556"/>
    <w:rsid w:val="002D7EE4"/>
    <w:rsid w:val="002F5A07"/>
    <w:rsid w:val="003B1573"/>
    <w:rsid w:val="003C3A2C"/>
    <w:rsid w:val="003D4A52"/>
    <w:rsid w:val="003D7A11"/>
    <w:rsid w:val="00402F9C"/>
    <w:rsid w:val="00464842"/>
    <w:rsid w:val="004D6EF6"/>
    <w:rsid w:val="004F4E89"/>
    <w:rsid w:val="00532064"/>
    <w:rsid w:val="00543CCD"/>
    <w:rsid w:val="005B1DE9"/>
    <w:rsid w:val="005F7FC3"/>
    <w:rsid w:val="00646BA7"/>
    <w:rsid w:val="0065328A"/>
    <w:rsid w:val="0065617F"/>
    <w:rsid w:val="006B3D8C"/>
    <w:rsid w:val="006F7756"/>
    <w:rsid w:val="00704336"/>
    <w:rsid w:val="007169DC"/>
    <w:rsid w:val="00757D72"/>
    <w:rsid w:val="00772B27"/>
    <w:rsid w:val="00782007"/>
    <w:rsid w:val="007B63C1"/>
    <w:rsid w:val="007C70A6"/>
    <w:rsid w:val="007D26A9"/>
    <w:rsid w:val="00801D46"/>
    <w:rsid w:val="00825C28"/>
    <w:rsid w:val="00875012"/>
    <w:rsid w:val="008964FE"/>
    <w:rsid w:val="008A38C0"/>
    <w:rsid w:val="008C609E"/>
    <w:rsid w:val="008E7226"/>
    <w:rsid w:val="00951C8D"/>
    <w:rsid w:val="00965FE2"/>
    <w:rsid w:val="00975342"/>
    <w:rsid w:val="00976FAD"/>
    <w:rsid w:val="009853B8"/>
    <w:rsid w:val="009A163A"/>
    <w:rsid w:val="009A41E1"/>
    <w:rsid w:val="009B0265"/>
    <w:rsid w:val="00A02899"/>
    <w:rsid w:val="00A073BA"/>
    <w:rsid w:val="00A24C0D"/>
    <w:rsid w:val="00A72F4E"/>
    <w:rsid w:val="00A730FC"/>
    <w:rsid w:val="00A739E2"/>
    <w:rsid w:val="00A95234"/>
    <w:rsid w:val="00AA4ABC"/>
    <w:rsid w:val="00AC5390"/>
    <w:rsid w:val="00AD4718"/>
    <w:rsid w:val="00AE38A7"/>
    <w:rsid w:val="00AE4590"/>
    <w:rsid w:val="00B07059"/>
    <w:rsid w:val="00B12051"/>
    <w:rsid w:val="00B24B51"/>
    <w:rsid w:val="00B50860"/>
    <w:rsid w:val="00B53655"/>
    <w:rsid w:val="00BA52A5"/>
    <w:rsid w:val="00BD4DF0"/>
    <w:rsid w:val="00BF4639"/>
    <w:rsid w:val="00C55C0D"/>
    <w:rsid w:val="00C730E3"/>
    <w:rsid w:val="00C7741E"/>
    <w:rsid w:val="00CA4C9C"/>
    <w:rsid w:val="00D121F6"/>
    <w:rsid w:val="00D17E80"/>
    <w:rsid w:val="00D30267"/>
    <w:rsid w:val="00D370E7"/>
    <w:rsid w:val="00D514D7"/>
    <w:rsid w:val="00D62134"/>
    <w:rsid w:val="00DB28E7"/>
    <w:rsid w:val="00DF4503"/>
    <w:rsid w:val="00E0093D"/>
    <w:rsid w:val="00E00EF5"/>
    <w:rsid w:val="00E1246E"/>
    <w:rsid w:val="00E302D0"/>
    <w:rsid w:val="00E357BA"/>
    <w:rsid w:val="00EA7E02"/>
    <w:rsid w:val="00ED407A"/>
    <w:rsid w:val="00F26505"/>
    <w:rsid w:val="00F37E68"/>
    <w:rsid w:val="00F45B71"/>
    <w:rsid w:val="00F464AD"/>
    <w:rsid w:val="00F84340"/>
    <w:rsid w:val="00FB7C49"/>
    <w:rsid w:val="00FE223A"/>
    <w:rsid w:val="00FF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CED9F17"/>
  <w15:docId w15:val="{B5B24981-67EE-4138-8E49-C2237881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 w:type="paragraph" w:styleId="Listenabsatz">
    <w:name w:val="List Paragraph"/>
    <w:basedOn w:val="Standard"/>
    <w:uiPriority w:val="34"/>
    <w:qFormat/>
    <w:rsid w:val="00E00EF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56438">
      <w:bodyDiv w:val="1"/>
      <w:marLeft w:val="0"/>
      <w:marRight w:val="0"/>
      <w:marTop w:val="0"/>
      <w:marBottom w:val="0"/>
      <w:divBdr>
        <w:top w:val="none" w:sz="0" w:space="0" w:color="auto"/>
        <w:left w:val="none" w:sz="0" w:space="0" w:color="auto"/>
        <w:bottom w:val="none" w:sz="0" w:space="0" w:color="auto"/>
        <w:right w:val="none" w:sz="0" w:space="0" w:color="auto"/>
      </w:divBdr>
      <w:divsChild>
        <w:div w:id="928930884">
          <w:marLeft w:val="475"/>
          <w:marRight w:val="0"/>
          <w:marTop w:val="77"/>
          <w:marBottom w:val="0"/>
          <w:divBdr>
            <w:top w:val="none" w:sz="0" w:space="0" w:color="auto"/>
            <w:left w:val="none" w:sz="0" w:space="0" w:color="auto"/>
            <w:bottom w:val="none" w:sz="0" w:space="0" w:color="auto"/>
            <w:right w:val="none" w:sz="0" w:space="0" w:color="auto"/>
          </w:divBdr>
        </w:div>
        <w:div w:id="965310865">
          <w:marLeft w:val="475"/>
          <w:marRight w:val="0"/>
          <w:marTop w:val="77"/>
          <w:marBottom w:val="0"/>
          <w:divBdr>
            <w:top w:val="none" w:sz="0" w:space="0" w:color="auto"/>
            <w:left w:val="none" w:sz="0" w:space="0" w:color="auto"/>
            <w:bottom w:val="none" w:sz="0" w:space="0" w:color="auto"/>
            <w:right w:val="none" w:sz="0" w:space="0" w:color="auto"/>
          </w:divBdr>
        </w:div>
        <w:div w:id="572160226">
          <w:marLeft w:val="475"/>
          <w:marRight w:val="0"/>
          <w:marTop w:val="77"/>
          <w:marBottom w:val="0"/>
          <w:divBdr>
            <w:top w:val="none" w:sz="0" w:space="0" w:color="auto"/>
            <w:left w:val="none" w:sz="0" w:space="0" w:color="auto"/>
            <w:bottom w:val="none" w:sz="0" w:space="0" w:color="auto"/>
            <w:right w:val="none" w:sz="0" w:space="0" w:color="auto"/>
          </w:divBdr>
        </w:div>
        <w:div w:id="71243853">
          <w:marLeft w:val="475"/>
          <w:marRight w:val="0"/>
          <w:marTop w:val="77"/>
          <w:marBottom w:val="0"/>
          <w:divBdr>
            <w:top w:val="none" w:sz="0" w:space="0" w:color="auto"/>
            <w:left w:val="none" w:sz="0" w:space="0" w:color="auto"/>
            <w:bottom w:val="none" w:sz="0" w:space="0" w:color="auto"/>
            <w:right w:val="none" w:sz="0" w:space="0" w:color="auto"/>
          </w:divBdr>
        </w:div>
        <w:div w:id="1998612899">
          <w:marLeft w:val="475"/>
          <w:marRight w:val="0"/>
          <w:marTop w:val="77"/>
          <w:marBottom w:val="0"/>
          <w:divBdr>
            <w:top w:val="none" w:sz="0" w:space="0" w:color="auto"/>
            <w:left w:val="none" w:sz="0" w:space="0" w:color="auto"/>
            <w:bottom w:val="none" w:sz="0" w:space="0" w:color="auto"/>
            <w:right w:val="none" w:sz="0" w:space="0" w:color="auto"/>
          </w:divBdr>
        </w:div>
        <w:div w:id="1088308151">
          <w:marLeft w:val="475"/>
          <w:marRight w:val="0"/>
          <w:marTop w:val="77"/>
          <w:marBottom w:val="0"/>
          <w:divBdr>
            <w:top w:val="none" w:sz="0" w:space="0" w:color="auto"/>
            <w:left w:val="none" w:sz="0" w:space="0" w:color="auto"/>
            <w:bottom w:val="none" w:sz="0" w:space="0" w:color="auto"/>
            <w:right w:val="none" w:sz="0" w:space="0" w:color="auto"/>
          </w:divBdr>
        </w:div>
      </w:divsChild>
    </w:div>
    <w:div w:id="18392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dmsyste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storyletter.de/download/TDM_AMB_IMTS_Images.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97152D8-E5EA-462A-B0B2-9A2D72F259E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 highlights</vt:lpstr>
      <vt:lpstr>PI EMO-Highlights</vt:lpstr>
    </vt:vector>
  </TitlesOfParts>
  <Company>TDM</Company>
  <LinksUpToDate>false</LinksUpToDate>
  <CharactersWithSpaces>4633</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Judith Klingler | Storymaker</cp:lastModifiedBy>
  <cp:revision>3</cp:revision>
  <cp:lastPrinted>2013-07-18T12:35:00Z</cp:lastPrinted>
  <dcterms:created xsi:type="dcterms:W3CDTF">2016-06-23T13:14:00Z</dcterms:created>
  <dcterms:modified xsi:type="dcterms:W3CDTF">2016-07-13T08:34:00Z</dcterms:modified>
</cp:coreProperties>
</file>