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19A0A" w14:textId="77777777" w:rsidR="00F61F28" w:rsidRPr="00BF7313" w:rsidRDefault="00F61F28">
      <w:pPr>
        <w:rPr>
          <w:color w:val="404040" w:themeColor="text1" w:themeTint="BF"/>
        </w:rPr>
      </w:pPr>
    </w:p>
    <w:p w14:paraId="29AF2AA8" w14:textId="77777777" w:rsidR="000E70DF" w:rsidRPr="00BF7313" w:rsidRDefault="000E70DF">
      <w:pPr>
        <w:rPr>
          <w:rFonts w:ascii="Century Gothic" w:hAnsi="Century Gothic"/>
          <w:b/>
          <w:color w:val="404040" w:themeColor="text1" w:themeTint="BF"/>
          <w:sz w:val="36"/>
        </w:rPr>
      </w:pPr>
      <w:r>
        <w:rPr>
          <w:rFonts w:ascii="Century Gothic" w:hAnsi="Century Gothic"/>
          <w:b/>
          <w:color w:val="404040" w:themeColor="text1" w:themeTint="BF"/>
          <w:sz w:val="36"/>
        </w:rPr>
        <w:t>Press release</w:t>
      </w:r>
    </w:p>
    <w:p w14:paraId="02541ECF" w14:textId="77777777" w:rsidR="00E86A42" w:rsidRPr="00BF7313" w:rsidRDefault="00E86A42" w:rsidP="00E86A42">
      <w:pPr>
        <w:pStyle w:val="BodyText"/>
        <w:spacing w:before="120" w:after="0"/>
        <w:ind w:right="-142"/>
        <w:rPr>
          <w:rFonts w:ascii="Century Gothic" w:hAnsi="Century Gothic" w:cs="Tahoma"/>
          <w:color w:val="404040" w:themeColor="text1" w:themeTint="BF"/>
          <w:sz w:val="40"/>
          <w:szCs w:val="40"/>
        </w:rPr>
      </w:pPr>
    </w:p>
    <w:p w14:paraId="3A605542" w14:textId="4145478F" w:rsidR="008C26C5" w:rsidRPr="008C26C5" w:rsidRDefault="00194A86" w:rsidP="008C26C5">
      <w:pPr>
        <w:rPr>
          <w:rFonts w:ascii="Century Gothic" w:eastAsia="Times New Roman" w:hAnsi="Century Gothic" w:cs="Times New Roman"/>
          <w:b/>
          <w:bCs/>
          <w:color w:val="404040" w:themeColor="text1" w:themeTint="BF"/>
          <w:kern w:val="36"/>
          <w:sz w:val="40"/>
          <w:szCs w:val="48"/>
          <w:lang w:eastAsia="en-GB"/>
        </w:rPr>
      </w:pPr>
      <w:r>
        <w:rPr>
          <w:rFonts w:ascii="Century Gothic" w:eastAsia="Times New Roman" w:hAnsi="Century Gothic" w:cs="Times New Roman"/>
          <w:b/>
          <w:color w:val="404040" w:themeColor="text1" w:themeTint="BF"/>
          <w:kern w:val="36"/>
          <w:sz w:val="40"/>
        </w:rPr>
        <w:t>Solutions from TDM Systems minimize costs</w:t>
      </w:r>
    </w:p>
    <w:p w14:paraId="5901BBDE" w14:textId="77777777" w:rsidR="008C26C5" w:rsidRDefault="008C26C5" w:rsidP="00BF7313">
      <w:pPr>
        <w:rPr>
          <w:rFonts w:ascii="Century Gothic" w:eastAsia="Times New Roman" w:hAnsi="Century Gothic" w:cs="Times New Roman"/>
          <w:color w:val="404040" w:themeColor="text1" w:themeTint="BF"/>
          <w:lang w:eastAsia="en-GB"/>
        </w:rPr>
      </w:pPr>
    </w:p>
    <w:p w14:paraId="3D05333E" w14:textId="10BB702F" w:rsidR="008C26C5" w:rsidRPr="008C26C5" w:rsidRDefault="008C26C5" w:rsidP="008C26C5">
      <w:pPr>
        <w:rPr>
          <w:rFonts w:ascii="Century Gothic" w:eastAsia="Times New Roman" w:hAnsi="Century Gothic" w:cs="Times New Roman"/>
          <w:bCs/>
          <w:color w:val="404040" w:themeColor="text1" w:themeTint="BF"/>
          <w:lang w:eastAsia="en-GB"/>
        </w:rPr>
      </w:pPr>
      <w:r>
        <w:rPr>
          <w:rFonts w:ascii="Century Gothic" w:eastAsia="Times New Roman" w:hAnsi="Century Gothic" w:cs="Times New Roman"/>
          <w:color w:val="404040" w:themeColor="text1" w:themeTint="BF"/>
        </w:rPr>
        <w:t>At AMB 2018, TDM Systems will showcase Tool Data Management solutions for the digital transformation</w:t>
      </w:r>
    </w:p>
    <w:p w14:paraId="4F58D6CF" w14:textId="015DFABA" w:rsidR="000E70DF" w:rsidRPr="00BF7313" w:rsidRDefault="000E70DF" w:rsidP="00BF7313">
      <w:pPr>
        <w:pStyle w:val="BodyText"/>
        <w:spacing w:before="120" w:after="0"/>
        <w:rPr>
          <w:rFonts w:ascii="Century Gothic" w:hAnsi="Century Gothic" w:cs="Tahoma"/>
          <w:b w:val="0"/>
          <w:bCs w:val="0"/>
          <w:sz w:val="22"/>
        </w:rPr>
      </w:pPr>
      <w:r>
        <w:rPr>
          <w:rFonts w:ascii="Century Gothic" w:hAnsi="Century Gothic"/>
          <w:sz w:val="36"/>
        </w:rPr>
        <w:t xml:space="preserve">  </w:t>
      </w:r>
    </w:p>
    <w:p w14:paraId="0EE79F21" w14:textId="77777777" w:rsidR="001978B8" w:rsidRPr="00323DE0" w:rsidRDefault="001978B8" w:rsidP="001978B8">
      <w:pPr>
        <w:widowControl w:val="0"/>
        <w:autoSpaceDE w:val="0"/>
        <w:autoSpaceDN w:val="0"/>
        <w:adjustRightInd w:val="0"/>
        <w:spacing w:after="240" w:line="360" w:lineRule="atLeast"/>
        <w:jc w:val="both"/>
        <w:rPr>
          <w:rFonts w:ascii="Century Gothic" w:hAnsi="Century Gothic" w:cs="Times"/>
          <w:b/>
          <w:bCs/>
          <w:color w:val="000000"/>
        </w:rPr>
      </w:pPr>
      <w:bookmarkStart w:id="0" w:name="_Hlk519495345"/>
      <w:r>
        <w:rPr>
          <w:noProof/>
          <w:lang w:val="de-DE" w:eastAsia="de-DE"/>
        </w:rPr>
        <w:drawing>
          <wp:anchor distT="0" distB="0" distL="114300" distR="114300" simplePos="0" relativeHeight="251677696" behindDoc="0" locked="0" layoutInCell="1" allowOverlap="1" wp14:anchorId="66D07174" wp14:editId="659D5F62">
            <wp:simplePos x="0" y="0"/>
            <wp:positionH relativeFrom="column">
              <wp:posOffset>2967355</wp:posOffset>
            </wp:positionH>
            <wp:positionV relativeFrom="paragraph">
              <wp:posOffset>206936</wp:posOffset>
            </wp:positionV>
            <wp:extent cx="2934335" cy="1610990"/>
            <wp:effectExtent l="0" t="0" r="0" b="889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dith\AppData\Local\Microsoft\Windows\INetCache\Content.Word\tdm_systems_emo_key_visual_preview.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976228" cy="1633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76672" behindDoc="0" locked="0" layoutInCell="1" allowOverlap="1" wp14:anchorId="6161102F" wp14:editId="63B6D641">
            <wp:simplePos x="0" y="0"/>
            <wp:positionH relativeFrom="column">
              <wp:posOffset>176530</wp:posOffset>
            </wp:positionH>
            <wp:positionV relativeFrom="paragraph">
              <wp:posOffset>63500</wp:posOffset>
            </wp:positionV>
            <wp:extent cx="2162175" cy="231072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dith\AppData\Local\Microsoft\Windows\INetCache\Content.Word\tdm_systems_emo_key_visual_preview.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62175" cy="231072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D56BF2" w14:textId="77777777" w:rsidR="001978B8" w:rsidRDefault="001978B8" w:rsidP="0008187D">
      <w:pPr>
        <w:widowControl w:val="0"/>
        <w:autoSpaceDE w:val="0"/>
        <w:autoSpaceDN w:val="0"/>
        <w:adjustRightInd w:val="0"/>
        <w:spacing w:after="240" w:line="360" w:lineRule="atLeast"/>
        <w:jc w:val="both"/>
        <w:rPr>
          <w:rFonts w:ascii="Century Gothic" w:hAnsi="Century Gothic" w:cs="Times"/>
          <w:color w:val="000000"/>
        </w:rPr>
      </w:pPr>
    </w:p>
    <w:p w14:paraId="132446AF" w14:textId="77777777" w:rsidR="001978B8" w:rsidRDefault="001978B8" w:rsidP="0008187D">
      <w:pPr>
        <w:widowControl w:val="0"/>
        <w:autoSpaceDE w:val="0"/>
        <w:autoSpaceDN w:val="0"/>
        <w:adjustRightInd w:val="0"/>
        <w:spacing w:after="240" w:line="360" w:lineRule="atLeast"/>
        <w:jc w:val="both"/>
        <w:rPr>
          <w:rFonts w:ascii="Century Gothic" w:hAnsi="Century Gothic" w:cs="Times"/>
          <w:color w:val="000000"/>
        </w:rPr>
      </w:pPr>
    </w:p>
    <w:p w14:paraId="4AE5783C" w14:textId="77777777" w:rsidR="001978B8" w:rsidRDefault="001978B8" w:rsidP="0008187D">
      <w:pPr>
        <w:widowControl w:val="0"/>
        <w:autoSpaceDE w:val="0"/>
        <w:autoSpaceDN w:val="0"/>
        <w:adjustRightInd w:val="0"/>
        <w:spacing w:after="240" w:line="360" w:lineRule="atLeast"/>
        <w:jc w:val="both"/>
        <w:rPr>
          <w:rFonts w:ascii="Century Gothic" w:hAnsi="Century Gothic" w:cs="Times"/>
          <w:color w:val="000000"/>
        </w:rPr>
      </w:pPr>
    </w:p>
    <w:p w14:paraId="7239F56F" w14:textId="77777777" w:rsidR="001978B8" w:rsidRDefault="001978B8" w:rsidP="0008187D">
      <w:pPr>
        <w:widowControl w:val="0"/>
        <w:autoSpaceDE w:val="0"/>
        <w:autoSpaceDN w:val="0"/>
        <w:adjustRightInd w:val="0"/>
        <w:spacing w:after="240" w:line="360" w:lineRule="atLeast"/>
        <w:jc w:val="both"/>
        <w:rPr>
          <w:rFonts w:ascii="Century Gothic" w:hAnsi="Century Gothic" w:cs="Times"/>
          <w:color w:val="000000"/>
        </w:rPr>
      </w:pPr>
    </w:p>
    <w:p w14:paraId="1B9EAE78" w14:textId="40E06328" w:rsidR="001978B8" w:rsidRDefault="001978B8" w:rsidP="0008187D">
      <w:pPr>
        <w:widowControl w:val="0"/>
        <w:autoSpaceDE w:val="0"/>
        <w:autoSpaceDN w:val="0"/>
        <w:adjustRightInd w:val="0"/>
        <w:spacing w:after="240" w:line="360" w:lineRule="atLeast"/>
        <w:jc w:val="both"/>
        <w:rPr>
          <w:rFonts w:ascii="Century Gothic" w:hAnsi="Century Gothic" w:cs="Times"/>
          <w:color w:val="000000"/>
        </w:rPr>
      </w:pPr>
      <w:r w:rsidRPr="00BF7313">
        <w:rPr>
          <w:rFonts w:ascii="Century Gothic" w:hAnsi="Century Gothic"/>
          <w:b/>
          <w:noProof/>
          <w:sz w:val="36"/>
          <w:lang w:val="de-DE" w:eastAsia="de-DE"/>
        </w:rPr>
        <mc:AlternateContent>
          <mc:Choice Requires="wps">
            <w:drawing>
              <wp:anchor distT="0" distB="0" distL="114300" distR="114300" simplePos="0" relativeHeight="251679744" behindDoc="0" locked="0" layoutInCell="1" allowOverlap="1" wp14:anchorId="7B48BE82" wp14:editId="04EAE748">
                <wp:simplePos x="0" y="0"/>
                <wp:positionH relativeFrom="column">
                  <wp:posOffset>2929255</wp:posOffset>
                </wp:positionH>
                <wp:positionV relativeFrom="paragraph">
                  <wp:posOffset>82550</wp:posOffset>
                </wp:positionV>
                <wp:extent cx="3238500" cy="657225"/>
                <wp:effectExtent l="0" t="0" r="0" b="9525"/>
                <wp:wrapSquare wrapText="bothSides"/>
                <wp:docPr id="20" name="Text Box 20"/>
                <wp:cNvGraphicFramePr/>
                <a:graphic xmlns:a="http://schemas.openxmlformats.org/drawingml/2006/main">
                  <a:graphicData uri="http://schemas.microsoft.com/office/word/2010/wordprocessingShape">
                    <wps:wsp>
                      <wps:cNvSpPr txBox="1"/>
                      <wps:spPr>
                        <a:xfrm>
                          <a:off x="0" y="0"/>
                          <a:ext cx="3238500" cy="657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1008C4" w14:textId="7BC8E635" w:rsidR="001978B8" w:rsidRPr="00CB05FB" w:rsidRDefault="001978B8" w:rsidP="001978B8">
                            <w:pPr>
                              <w:pStyle w:val="BodyText"/>
                              <w:spacing w:after="0"/>
                              <w:rPr>
                                <w:rFonts w:ascii="Century Gothic" w:hAnsi="Century Gothic"/>
                                <w:b w:val="0"/>
                                <w:i/>
                                <w:sz w:val="20"/>
                              </w:rPr>
                            </w:pPr>
                            <w:r w:rsidRPr="001978B8">
                              <w:rPr>
                                <w:rFonts w:ascii="Century Gothic" w:hAnsi="Century Gothic"/>
                                <w:b w:val="0"/>
                                <w:i/>
                                <w:sz w:val="20"/>
                              </w:rPr>
                              <w:t>The dashboard in TDM Global Line – the most important tool data at a glance</w:t>
                            </w:r>
                            <w:r>
                              <w:rPr>
                                <w:rFonts w:ascii="Century Gothic" w:hAnsi="Century Gothic"/>
                                <w:b w:val="0"/>
                                <w:i/>
                                <w:sz w:val="20"/>
                              </w:rPr>
                              <w:br/>
                              <w:t>Image</w:t>
                            </w:r>
                            <w:r w:rsidRPr="00CB05FB">
                              <w:rPr>
                                <w:rFonts w:ascii="Century Gothic" w:hAnsi="Century Gothic"/>
                                <w:b w:val="0"/>
                                <w:i/>
                                <w:sz w:val="20"/>
                              </w:rPr>
                              <w:t>: TDM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48BE82" id="_x0000_t202" coordsize="21600,21600" o:spt="202" path="m,l,21600r21600,l21600,xe">
                <v:stroke joinstyle="miter"/>
                <v:path gradientshapeok="t" o:connecttype="rect"/>
              </v:shapetype>
              <v:shape id="Text Box 20" o:spid="_x0000_s1026" type="#_x0000_t202" style="position:absolute;left:0;text-align:left;margin-left:230.65pt;margin-top:6.5pt;width:255pt;height:5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" filled="f" stroked="f">
                <v:textbox>
                  <w:txbxContent>
                    <w:p w14:paraId="6F1008C4" w14:textId="7BC8E635" w:rsidR="001978B8" w:rsidRPr="00CB05FB" w:rsidRDefault="001978B8" w:rsidP="001978B8">
                      <w:pPr>
                        <w:pStyle w:val="Textkrper"/>
                        <w:spacing w:after="0"/>
                        <w:rPr>
                          <w:rFonts w:ascii="Century Gothic" w:hAnsi="Century Gothic"/>
                          <w:b w:val="0"/>
                          <w:i/>
                          <w:sz w:val="20"/>
                        </w:rPr>
                      </w:pPr>
                      <w:r w:rsidRPr="001978B8">
                        <w:rPr>
                          <w:rFonts w:ascii="Century Gothic" w:hAnsi="Century Gothic"/>
                          <w:b w:val="0"/>
                          <w:i/>
                          <w:sz w:val="20"/>
                        </w:rPr>
                        <w:t xml:space="preserve">The dashboard in TDM Global Line – the most </w:t>
                      </w:r>
                      <w:proofErr w:type="gramStart"/>
                      <w:r w:rsidRPr="001978B8">
                        <w:rPr>
                          <w:rFonts w:ascii="Century Gothic" w:hAnsi="Century Gothic"/>
                          <w:b w:val="0"/>
                          <w:i/>
                          <w:sz w:val="20"/>
                        </w:rPr>
                        <w:t>important tool</w:t>
                      </w:r>
                      <w:proofErr w:type="gramEnd"/>
                      <w:r w:rsidRPr="001978B8">
                        <w:rPr>
                          <w:rFonts w:ascii="Century Gothic" w:hAnsi="Century Gothic"/>
                          <w:b w:val="0"/>
                          <w:i/>
                          <w:sz w:val="20"/>
                        </w:rPr>
                        <w:t xml:space="preserve"> data at a glance</w:t>
                      </w:r>
                      <w:r>
                        <w:rPr>
                          <w:rFonts w:ascii="Century Gothic" w:hAnsi="Century Gothic"/>
                          <w:b w:val="0"/>
                          <w:i/>
                          <w:sz w:val="20"/>
                        </w:rPr>
                        <w:br/>
                        <w:t>Image</w:t>
                      </w:r>
                      <w:r w:rsidRPr="00CB05FB">
                        <w:rPr>
                          <w:rFonts w:ascii="Century Gothic" w:hAnsi="Century Gothic"/>
                          <w:b w:val="0"/>
                          <w:i/>
                          <w:sz w:val="20"/>
                        </w:rPr>
                        <w:t>: TDM Systems</w:t>
                      </w:r>
                    </w:p>
                  </w:txbxContent>
                </v:textbox>
                <w10:wrap type="square"/>
              </v:shape>
            </w:pict>
          </mc:Fallback>
        </mc:AlternateContent>
      </w:r>
    </w:p>
    <w:p w14:paraId="3470153B" w14:textId="77777777" w:rsidR="001978B8" w:rsidRDefault="001978B8" w:rsidP="0008187D">
      <w:pPr>
        <w:widowControl w:val="0"/>
        <w:autoSpaceDE w:val="0"/>
        <w:autoSpaceDN w:val="0"/>
        <w:adjustRightInd w:val="0"/>
        <w:spacing w:after="240" w:line="360" w:lineRule="atLeast"/>
        <w:jc w:val="both"/>
        <w:rPr>
          <w:rFonts w:ascii="Century Gothic" w:hAnsi="Century Gothic" w:cs="Times"/>
          <w:color w:val="000000"/>
        </w:rPr>
      </w:pPr>
    </w:p>
    <w:bookmarkEnd w:id="0"/>
    <w:p w14:paraId="3E111803" w14:textId="77777777" w:rsidR="001978B8" w:rsidRDefault="001978B8" w:rsidP="0008187D">
      <w:pPr>
        <w:widowControl w:val="0"/>
        <w:autoSpaceDE w:val="0"/>
        <w:autoSpaceDN w:val="0"/>
        <w:adjustRightInd w:val="0"/>
        <w:spacing w:after="240" w:line="360" w:lineRule="atLeast"/>
        <w:jc w:val="both"/>
        <w:rPr>
          <w:rFonts w:ascii="Century Gothic" w:hAnsi="Century Gothic" w:cs="Times"/>
          <w:color w:val="000000"/>
        </w:rPr>
      </w:pPr>
    </w:p>
    <w:p w14:paraId="4DACE6A5" w14:textId="49BC8A63" w:rsidR="008C26C5" w:rsidRPr="008C26C5" w:rsidRDefault="008C26C5" w:rsidP="00801BDF">
      <w:pPr>
        <w:widowControl w:val="0"/>
        <w:autoSpaceDE w:val="0"/>
        <w:autoSpaceDN w:val="0"/>
        <w:adjustRightInd w:val="0"/>
        <w:spacing w:after="240" w:line="360" w:lineRule="atLeast"/>
        <w:jc w:val="both"/>
        <w:rPr>
          <w:rFonts w:ascii="Century Gothic" w:hAnsi="Century Gothic" w:cs="Times"/>
          <w:b/>
          <w:bCs/>
          <w:color w:val="000000"/>
        </w:rPr>
      </w:pPr>
      <w:r>
        <w:rPr>
          <w:rFonts w:ascii="Century Gothic" w:hAnsi="Century Gothic" w:cs="Times"/>
          <w:b/>
          <w:color w:val="000000"/>
        </w:rPr>
        <w:t xml:space="preserve">Tübingen – July </w:t>
      </w:r>
      <w:r w:rsidR="00323DE0">
        <w:rPr>
          <w:rFonts w:ascii="Century Gothic" w:hAnsi="Century Gothic" w:cs="Times"/>
          <w:b/>
          <w:color w:val="000000"/>
        </w:rPr>
        <w:t>30</w:t>
      </w:r>
      <w:r>
        <w:rPr>
          <w:rFonts w:ascii="Century Gothic" w:hAnsi="Century Gothic" w:cs="Times"/>
          <w:b/>
          <w:color w:val="000000"/>
        </w:rPr>
        <w:t xml:space="preserve">, 2018 – Customers of tool data specialist TDM Systems have been proving for 25 years that: The use of tool information at all decision-making and functional levels increases the agility and efficiency of a company. At AMB 2018 from September 18 to 22 in Stuttgart, the Tübingen-based company will show metalworking businesses how they can use TDM's latest software modules in a smart factory to record and manage production resources in their entirety. In addition to TDM 2018, TDM Systems will also showcase several cloud-based tool management solutions. </w:t>
      </w:r>
    </w:p>
    <w:p w14:paraId="5558CAA8" w14:textId="17A1BE10" w:rsidR="002C2415" w:rsidRDefault="008C26C5" w:rsidP="00801BDF">
      <w:pPr>
        <w:widowControl w:val="0"/>
        <w:autoSpaceDE w:val="0"/>
        <w:autoSpaceDN w:val="0"/>
        <w:adjustRightInd w:val="0"/>
        <w:spacing w:after="240" w:line="360" w:lineRule="atLeast"/>
        <w:jc w:val="both"/>
        <w:rPr>
          <w:rFonts w:ascii="Century Gothic" w:hAnsi="Century Gothic" w:cs="Times"/>
          <w:bCs/>
          <w:color w:val="000000"/>
        </w:rPr>
      </w:pPr>
      <w:r>
        <w:rPr>
          <w:rFonts w:ascii="Century Gothic" w:hAnsi="Century Gothic" w:cs="Times"/>
          <w:color w:val="000000"/>
        </w:rPr>
        <w:t>"</w:t>
      </w:r>
      <w:r w:rsidR="0008187D">
        <w:rPr>
          <w:rFonts w:ascii="Century Gothic" w:hAnsi="Century Gothic" w:cs="Times"/>
          <w:color w:val="000000"/>
        </w:rPr>
        <w:t>Getting started with</w:t>
      </w:r>
      <w:r>
        <w:rPr>
          <w:rFonts w:ascii="Century Gothic" w:hAnsi="Century Gothic" w:cs="Times"/>
          <w:color w:val="000000"/>
        </w:rPr>
        <w:t xml:space="preserve"> digitization is worth it," promises Peter Schneck, Managing Director of TDM Systems. He believes that companies can save at least 15% of the total cost of ownership through the comprehensive gathering and use of data. </w:t>
      </w:r>
    </w:p>
    <w:p w14:paraId="2ED323DA" w14:textId="2F4886E7" w:rsidR="00292A5E" w:rsidRDefault="00292A5E" w:rsidP="00292A5E">
      <w:pPr>
        <w:widowControl w:val="0"/>
        <w:autoSpaceDE w:val="0"/>
        <w:autoSpaceDN w:val="0"/>
        <w:adjustRightInd w:val="0"/>
        <w:spacing w:after="240" w:line="360" w:lineRule="atLeast"/>
        <w:jc w:val="both"/>
        <w:rPr>
          <w:rFonts w:ascii="Century Gothic" w:hAnsi="Century Gothic" w:cs="Times"/>
          <w:bCs/>
          <w:color w:val="000000"/>
        </w:rPr>
      </w:pPr>
      <w:r>
        <w:rPr>
          <w:rFonts w:ascii="Century Gothic" w:hAnsi="Century Gothic" w:cs="Times"/>
          <w:color w:val="000000"/>
        </w:rPr>
        <w:t xml:space="preserve">TDM Systems will present the latest version, TDM 2018, with numerous new functions and interfaces just in time for the International Exhibition for Metalworking, AMB 2018. Data import, data handling and graphics editing </w:t>
      </w:r>
      <w:r>
        <w:rPr>
          <w:rFonts w:ascii="Century Gothic" w:hAnsi="Century Gothic" w:cs="Times"/>
          <w:color w:val="000000"/>
        </w:rPr>
        <w:lastRenderedPageBreak/>
        <w:t xml:space="preserve">have been further optimized. This will benefit users as they will save much more time thanks to the increased level of automation. </w:t>
      </w:r>
    </w:p>
    <w:p w14:paraId="75131EA9" w14:textId="65C4F49B" w:rsidR="00292A5E" w:rsidRDefault="000731C7" w:rsidP="00292A5E">
      <w:pPr>
        <w:widowControl w:val="0"/>
        <w:autoSpaceDE w:val="0"/>
        <w:autoSpaceDN w:val="0"/>
        <w:adjustRightInd w:val="0"/>
        <w:spacing w:after="240" w:line="360" w:lineRule="atLeast"/>
        <w:jc w:val="both"/>
        <w:rPr>
          <w:rFonts w:ascii="Century Gothic" w:hAnsi="Century Gothic" w:cs="Times"/>
          <w:bCs/>
          <w:color w:val="000000"/>
        </w:rPr>
      </w:pPr>
      <w:r>
        <w:rPr>
          <w:rFonts w:ascii="Century Gothic" w:hAnsi="Century Gothic" w:cs="Times"/>
          <w:color w:val="000000"/>
        </w:rPr>
        <w:t xml:space="preserve">TDM Systems is further developing TDM Global Line 2018 so that it will be ready in time for AMB. As part of this line, the TDM Shopfloor Manager and TDM Machine Process Control (MPC) modules will ensure much more transparency at the manufacturing level. Every user can utilize these modules to arrange their own scope of tasks on a day-to-day basis with apps, for example. </w:t>
      </w:r>
    </w:p>
    <w:p w14:paraId="798C29A2" w14:textId="4FE8CBA1" w:rsidR="00292A5E" w:rsidRPr="008C26C5" w:rsidRDefault="00292A5E" w:rsidP="00292A5E">
      <w:pPr>
        <w:widowControl w:val="0"/>
        <w:autoSpaceDE w:val="0"/>
        <w:autoSpaceDN w:val="0"/>
        <w:adjustRightInd w:val="0"/>
        <w:spacing w:after="240" w:line="360" w:lineRule="atLeast"/>
        <w:jc w:val="both"/>
        <w:rPr>
          <w:rFonts w:ascii="Century Gothic" w:hAnsi="Century Gothic" w:cs="Times"/>
          <w:bCs/>
          <w:color w:val="000000"/>
        </w:rPr>
      </w:pPr>
      <w:r>
        <w:rPr>
          <w:rFonts w:ascii="Century Gothic" w:hAnsi="Century Gothic" w:cs="Times"/>
          <w:color w:val="000000"/>
        </w:rPr>
        <w:t xml:space="preserve">According to Schneck, the 3D tool assembly is the highlight of TDM Global Line 2018 presented at AMB. This function "saves users a great deal of time." At its booth, TDM Systems will illustrate how simple it is to build the tools in 3D. TDM Systems will also demonstrate how this solution can be used to manage the tool crib efficiently. Tool data expert Schneck mentions that the TDMcheck process, which checks data and processes in the TDM application and provides suggestions for improvement, will make work much simpler.  </w:t>
      </w:r>
    </w:p>
    <w:p w14:paraId="7279342A" w14:textId="4A70783A" w:rsidR="00292A5E" w:rsidRPr="00292A5E" w:rsidRDefault="00292A5E" w:rsidP="00801BDF">
      <w:pPr>
        <w:widowControl w:val="0"/>
        <w:autoSpaceDE w:val="0"/>
        <w:autoSpaceDN w:val="0"/>
        <w:adjustRightInd w:val="0"/>
        <w:spacing w:after="240" w:line="360" w:lineRule="atLeast"/>
        <w:jc w:val="both"/>
        <w:rPr>
          <w:rFonts w:ascii="Century Gothic" w:hAnsi="Century Gothic" w:cs="Times"/>
          <w:b/>
          <w:bCs/>
          <w:color w:val="000000"/>
        </w:rPr>
      </w:pPr>
      <w:r>
        <w:rPr>
          <w:rFonts w:ascii="Century Gothic" w:hAnsi="Century Gothic" w:cs="Times"/>
          <w:b/>
          <w:color w:val="000000"/>
        </w:rPr>
        <w:t>TDM Cloud Line for the entry-level segment</w:t>
      </w:r>
    </w:p>
    <w:p w14:paraId="158AC492" w14:textId="3A97649D" w:rsidR="00165908" w:rsidRDefault="00D76DC9" w:rsidP="00801BDF">
      <w:pPr>
        <w:widowControl w:val="0"/>
        <w:autoSpaceDE w:val="0"/>
        <w:autoSpaceDN w:val="0"/>
        <w:adjustRightInd w:val="0"/>
        <w:spacing w:after="240" w:line="360" w:lineRule="atLeast"/>
        <w:jc w:val="both"/>
        <w:rPr>
          <w:rFonts w:ascii="Century Gothic" w:hAnsi="Century Gothic" w:cs="Times"/>
          <w:bCs/>
          <w:color w:val="000000"/>
        </w:rPr>
      </w:pPr>
      <w:r>
        <w:rPr>
          <w:rFonts w:ascii="Century Gothic" w:hAnsi="Century Gothic" w:cs="Times"/>
          <w:color w:val="000000"/>
        </w:rPr>
        <w:t xml:space="preserve">TDM Systems is adding TDM Cloud Line to its product range to make </w:t>
      </w:r>
      <w:r w:rsidR="0008187D">
        <w:rPr>
          <w:rFonts w:ascii="Century Gothic" w:hAnsi="Century Gothic" w:cs="Times"/>
          <w:color w:val="000000"/>
        </w:rPr>
        <w:t>T</w:t>
      </w:r>
      <w:r>
        <w:rPr>
          <w:rFonts w:ascii="Century Gothic" w:hAnsi="Century Gothic" w:cs="Times"/>
          <w:color w:val="000000"/>
        </w:rPr>
        <w:t xml:space="preserve">ool </w:t>
      </w:r>
      <w:r w:rsidR="0008187D">
        <w:rPr>
          <w:rFonts w:ascii="Century Gothic" w:hAnsi="Century Gothic" w:cs="Times"/>
          <w:color w:val="000000"/>
        </w:rPr>
        <w:t xml:space="preserve">Data Management </w:t>
      </w:r>
      <w:r>
        <w:rPr>
          <w:rFonts w:ascii="Century Gothic" w:hAnsi="Century Gothic" w:cs="Times"/>
          <w:color w:val="000000"/>
        </w:rPr>
        <w:t>worthwhile for small companies, too. At AMB, the Tübingen-based company will present the TDM Cloud Line "JobShop" and TDM Cloud Line "Tooling" solutions. These entry-level solutions enable companies such as contract manufacturers to optimize their plans and the use of their tools. The work plan makes it clear which processes are performed to produce the tools and which tools and fixtures are processed. This gradually builds up a</w:t>
      </w:r>
      <w:r w:rsidR="00334120">
        <w:rPr>
          <w:rFonts w:ascii="Century Gothic" w:hAnsi="Century Gothic" w:cs="Times"/>
          <w:color w:val="000000"/>
        </w:rPr>
        <w:t>n</w:t>
      </w:r>
      <w:bookmarkStart w:id="1" w:name="_GoBack"/>
      <w:bookmarkEnd w:id="1"/>
      <w:r>
        <w:rPr>
          <w:rFonts w:ascii="Century Gothic" w:hAnsi="Century Gothic" w:cs="Times"/>
          <w:color w:val="000000"/>
        </w:rPr>
        <w:t xml:space="preserve"> expertise database for customers.  </w:t>
      </w:r>
    </w:p>
    <w:p w14:paraId="51591A5F" w14:textId="77777777" w:rsidR="00EB4B4F" w:rsidRDefault="00FB499E" w:rsidP="00801BDF">
      <w:pPr>
        <w:widowControl w:val="0"/>
        <w:autoSpaceDE w:val="0"/>
        <w:autoSpaceDN w:val="0"/>
        <w:adjustRightInd w:val="0"/>
        <w:spacing w:after="240" w:line="360" w:lineRule="atLeast"/>
        <w:jc w:val="both"/>
        <w:rPr>
          <w:rFonts w:ascii="Century Gothic" w:hAnsi="Century Gothic" w:cs="Times"/>
          <w:bCs/>
          <w:color w:val="000000"/>
        </w:rPr>
      </w:pPr>
      <w:r>
        <w:rPr>
          <w:rFonts w:ascii="Century Gothic" w:hAnsi="Century Gothic" w:cs="Times"/>
          <w:color w:val="000000"/>
        </w:rPr>
        <w:t xml:space="preserve">Schneck states that users can "get started" with both solutions "straight away; all they need is a computer and a web browser." </w:t>
      </w:r>
    </w:p>
    <w:p w14:paraId="4E323505" w14:textId="16BA4BDD" w:rsidR="00084C7F" w:rsidRDefault="00FB499E" w:rsidP="00801BDF">
      <w:pPr>
        <w:widowControl w:val="0"/>
        <w:autoSpaceDE w:val="0"/>
        <w:autoSpaceDN w:val="0"/>
        <w:adjustRightInd w:val="0"/>
        <w:spacing w:after="240" w:line="360" w:lineRule="atLeast"/>
        <w:jc w:val="both"/>
        <w:rPr>
          <w:rFonts w:ascii="Century Gothic" w:hAnsi="Century Gothic" w:cs="Times"/>
          <w:bCs/>
          <w:color w:val="000000"/>
        </w:rPr>
      </w:pPr>
      <w:r>
        <w:rPr>
          <w:rFonts w:ascii="Century Gothic" w:hAnsi="Century Gothic" w:cs="Times"/>
          <w:color w:val="000000"/>
        </w:rPr>
        <w:t xml:space="preserve">The </w:t>
      </w:r>
      <w:r w:rsidR="0008187D">
        <w:rPr>
          <w:rFonts w:ascii="Century Gothic" w:hAnsi="Century Gothic" w:cs="Times"/>
          <w:color w:val="000000"/>
        </w:rPr>
        <w:t xml:space="preserve">Managing Director </w:t>
      </w:r>
      <w:r>
        <w:rPr>
          <w:rFonts w:ascii="Century Gothic" w:hAnsi="Century Gothic" w:cs="Times"/>
          <w:color w:val="000000"/>
        </w:rPr>
        <w:t xml:space="preserve">promises that an update to TDM 2018 or TDM Global Line 2018 is easy to perform at any time. This is because these solutions use the same technology so that all versions are further developed in parallel. </w:t>
      </w:r>
    </w:p>
    <w:p w14:paraId="11BECDD1" w14:textId="77777777" w:rsidR="00194A86" w:rsidRDefault="00194A86">
      <w:pPr>
        <w:rPr>
          <w:rFonts w:ascii="Century Gothic" w:hAnsi="Century Gothic" w:cs="Times"/>
          <w:b/>
          <w:bCs/>
          <w:color w:val="000000"/>
        </w:rPr>
      </w:pPr>
      <w:r>
        <w:rPr>
          <w:rFonts w:ascii="Century Gothic" w:hAnsi="Century Gothic" w:cs="Times"/>
          <w:color w:val="000000"/>
        </w:rPr>
        <w:br w:type="page"/>
      </w:r>
    </w:p>
    <w:p w14:paraId="43B3837F" w14:textId="77777777" w:rsidR="00194A86" w:rsidRDefault="00194A86" w:rsidP="00801BDF">
      <w:pPr>
        <w:widowControl w:val="0"/>
        <w:autoSpaceDE w:val="0"/>
        <w:autoSpaceDN w:val="0"/>
        <w:adjustRightInd w:val="0"/>
        <w:spacing w:after="240" w:line="360" w:lineRule="atLeast"/>
        <w:jc w:val="both"/>
        <w:rPr>
          <w:rFonts w:ascii="Century Gothic" w:hAnsi="Century Gothic" w:cs="Times"/>
          <w:b/>
          <w:bCs/>
          <w:color w:val="000000"/>
        </w:rPr>
      </w:pPr>
    </w:p>
    <w:p w14:paraId="4D9E036E" w14:textId="5FEA89C0" w:rsidR="008C26C5" w:rsidRPr="008C26C5" w:rsidRDefault="008C26C5" w:rsidP="00801BDF">
      <w:pPr>
        <w:widowControl w:val="0"/>
        <w:autoSpaceDE w:val="0"/>
        <w:autoSpaceDN w:val="0"/>
        <w:adjustRightInd w:val="0"/>
        <w:spacing w:after="240" w:line="360" w:lineRule="atLeast"/>
        <w:jc w:val="both"/>
        <w:rPr>
          <w:rFonts w:ascii="Century Gothic" w:hAnsi="Century Gothic" w:cs="Times"/>
          <w:b/>
          <w:bCs/>
          <w:color w:val="000000"/>
        </w:rPr>
      </w:pPr>
      <w:r>
        <w:rPr>
          <w:rFonts w:ascii="Century Gothic" w:hAnsi="Century Gothic" w:cs="Times"/>
          <w:b/>
          <w:color w:val="000000"/>
        </w:rPr>
        <w:t>During AMB, TDM Systems will showcase its solutions at its own booth, at its partners' booths and together with partners:</w:t>
      </w:r>
    </w:p>
    <w:p w14:paraId="36A48D4D" w14:textId="77777777" w:rsidR="009B1410" w:rsidRDefault="009B1410" w:rsidP="008C26C5">
      <w:pPr>
        <w:widowControl w:val="0"/>
        <w:numPr>
          <w:ilvl w:val="0"/>
          <w:numId w:val="1"/>
        </w:numPr>
        <w:autoSpaceDE w:val="0"/>
        <w:autoSpaceDN w:val="0"/>
        <w:adjustRightInd w:val="0"/>
        <w:spacing w:after="240" w:line="360" w:lineRule="atLeast"/>
        <w:rPr>
          <w:rFonts w:ascii="Century Gothic" w:hAnsi="Century Gothic" w:cs="Times"/>
          <w:bCs/>
          <w:color w:val="000000"/>
        </w:rPr>
      </w:pPr>
      <w:r>
        <w:rPr>
          <w:rFonts w:ascii="Century Gothic" w:hAnsi="Century Gothic" w:cs="Times"/>
          <w:color w:val="000000"/>
        </w:rPr>
        <w:t>TDM Systems</w:t>
      </w:r>
      <w:r>
        <w:rPr>
          <w:rFonts w:ascii="Century Gothic" w:hAnsi="Century Gothic" w:cs="Times"/>
          <w:color w:val="000000"/>
        </w:rPr>
        <w:tab/>
        <w:t>Hall foyer ICS, booth DW 102 – Digital Way, September 18–22, 2018</w:t>
      </w:r>
    </w:p>
    <w:p w14:paraId="24517650" w14:textId="6B8838BB" w:rsidR="008C26C5" w:rsidRPr="008C26C5" w:rsidRDefault="00D005A7" w:rsidP="008C26C5">
      <w:pPr>
        <w:widowControl w:val="0"/>
        <w:numPr>
          <w:ilvl w:val="0"/>
          <w:numId w:val="1"/>
        </w:numPr>
        <w:autoSpaceDE w:val="0"/>
        <w:autoSpaceDN w:val="0"/>
        <w:adjustRightInd w:val="0"/>
        <w:spacing w:after="240" w:line="360" w:lineRule="atLeast"/>
        <w:rPr>
          <w:rFonts w:ascii="Century Gothic" w:hAnsi="Century Gothic" w:cs="Times"/>
          <w:bCs/>
          <w:color w:val="000000"/>
        </w:rPr>
      </w:pPr>
      <w:r>
        <w:rPr>
          <w:rFonts w:ascii="Century Gothic" w:hAnsi="Century Gothic" w:cs="Times"/>
          <w:color w:val="000000"/>
        </w:rPr>
        <w:t>Walter</w:t>
      </w:r>
      <w:r>
        <w:rPr>
          <w:rFonts w:ascii="Century Gothic" w:hAnsi="Century Gothic" w:cs="Times"/>
          <w:color w:val="000000"/>
        </w:rPr>
        <w:tab/>
      </w:r>
      <w:r>
        <w:rPr>
          <w:rFonts w:ascii="Century Gothic" w:hAnsi="Century Gothic" w:cs="Times"/>
          <w:color w:val="000000"/>
        </w:rPr>
        <w:tab/>
        <w:t>Hall 1</w:t>
      </w:r>
      <w:r w:rsidR="008C26C5">
        <w:rPr>
          <w:rFonts w:ascii="Century Gothic" w:hAnsi="Century Gothic" w:cs="Times"/>
          <w:color w:val="000000"/>
        </w:rPr>
        <w:t>, booth 1H30</w:t>
      </w:r>
    </w:p>
    <w:p w14:paraId="41EDF71E" w14:textId="44F7F0D0" w:rsidR="009B1410" w:rsidRPr="008C26C5" w:rsidRDefault="009B1410" w:rsidP="009B1410">
      <w:pPr>
        <w:widowControl w:val="0"/>
        <w:numPr>
          <w:ilvl w:val="0"/>
          <w:numId w:val="1"/>
        </w:numPr>
        <w:autoSpaceDE w:val="0"/>
        <w:autoSpaceDN w:val="0"/>
        <w:adjustRightInd w:val="0"/>
        <w:spacing w:after="240" w:line="360" w:lineRule="atLeast"/>
        <w:rPr>
          <w:rFonts w:ascii="Century Gothic" w:hAnsi="Century Gothic" w:cs="Times"/>
          <w:bCs/>
          <w:color w:val="000000"/>
        </w:rPr>
      </w:pPr>
      <w:r>
        <w:rPr>
          <w:rFonts w:ascii="Century Gothic" w:hAnsi="Century Gothic" w:cs="Times"/>
          <w:color w:val="000000"/>
        </w:rPr>
        <w:t>Seco</w:t>
      </w:r>
      <w:r>
        <w:rPr>
          <w:rFonts w:ascii="Century Gothic" w:hAnsi="Century Gothic" w:cs="Times"/>
          <w:color w:val="000000"/>
        </w:rPr>
        <w:tab/>
      </w:r>
      <w:r>
        <w:rPr>
          <w:rFonts w:ascii="Century Gothic" w:hAnsi="Century Gothic" w:cs="Times"/>
          <w:color w:val="000000"/>
        </w:rPr>
        <w:tab/>
        <w:t xml:space="preserve">Hall 3, booth 3C11 </w:t>
      </w:r>
    </w:p>
    <w:p w14:paraId="1BE073F0" w14:textId="03F0726B" w:rsidR="008C26C5" w:rsidRDefault="009B1410" w:rsidP="008C26C5">
      <w:pPr>
        <w:widowControl w:val="0"/>
        <w:numPr>
          <w:ilvl w:val="0"/>
          <w:numId w:val="1"/>
        </w:numPr>
        <w:autoSpaceDE w:val="0"/>
        <w:autoSpaceDN w:val="0"/>
        <w:adjustRightInd w:val="0"/>
        <w:spacing w:after="240" w:line="360" w:lineRule="atLeast"/>
        <w:rPr>
          <w:rFonts w:ascii="Century Gothic" w:hAnsi="Century Gothic" w:cs="Times"/>
          <w:bCs/>
          <w:color w:val="000000"/>
        </w:rPr>
      </w:pPr>
      <w:r>
        <w:rPr>
          <w:rFonts w:ascii="Century Gothic" w:hAnsi="Century Gothic" w:cs="Times"/>
          <w:color w:val="000000"/>
        </w:rPr>
        <w:t>DMG MORI</w:t>
      </w:r>
      <w:r>
        <w:rPr>
          <w:rFonts w:ascii="Century Gothic" w:hAnsi="Century Gothic" w:cs="Times"/>
          <w:color w:val="000000"/>
        </w:rPr>
        <w:tab/>
        <w:t>Hall 10, booth 10C11</w:t>
      </w:r>
    </w:p>
    <w:p w14:paraId="51995DBA" w14:textId="592AAD96" w:rsidR="009269C9" w:rsidRPr="008C26C5" w:rsidRDefault="009269C9" w:rsidP="008C26C5">
      <w:pPr>
        <w:widowControl w:val="0"/>
        <w:numPr>
          <w:ilvl w:val="0"/>
          <w:numId w:val="1"/>
        </w:numPr>
        <w:autoSpaceDE w:val="0"/>
        <w:autoSpaceDN w:val="0"/>
        <w:adjustRightInd w:val="0"/>
        <w:spacing w:after="240" w:line="360" w:lineRule="atLeast"/>
        <w:rPr>
          <w:rFonts w:ascii="Century Gothic" w:hAnsi="Century Gothic" w:cs="Times"/>
          <w:bCs/>
          <w:color w:val="000000"/>
        </w:rPr>
      </w:pPr>
      <w:r>
        <w:rPr>
          <w:rFonts w:ascii="Century Gothic" w:hAnsi="Century Gothic" w:cs="Times"/>
          <w:color w:val="000000"/>
        </w:rPr>
        <w:t>KELCH</w:t>
      </w:r>
      <w:r>
        <w:rPr>
          <w:rFonts w:ascii="Century Gothic" w:hAnsi="Century Gothic" w:cs="Times"/>
          <w:color w:val="000000"/>
        </w:rPr>
        <w:tab/>
      </w:r>
      <w:r>
        <w:rPr>
          <w:rFonts w:ascii="Century Gothic" w:hAnsi="Century Gothic" w:cs="Times"/>
          <w:color w:val="000000"/>
        </w:rPr>
        <w:tab/>
        <w:t>Hall 1, booth 1E72</w:t>
      </w:r>
    </w:p>
    <w:p w14:paraId="63612B5C" w14:textId="09AA7331" w:rsidR="00BF7313" w:rsidRPr="00F036CE" w:rsidRDefault="00292A5E" w:rsidP="00F036CE">
      <w:pPr>
        <w:widowControl w:val="0"/>
        <w:autoSpaceDE w:val="0"/>
        <w:autoSpaceDN w:val="0"/>
        <w:adjustRightInd w:val="0"/>
        <w:spacing w:after="240" w:line="360" w:lineRule="atLeast"/>
        <w:jc w:val="both"/>
        <w:rPr>
          <w:rFonts w:ascii="Century Gothic" w:hAnsi="Century Gothic" w:cs="Times"/>
          <w:bCs/>
          <w:color w:val="000000"/>
        </w:rPr>
      </w:pPr>
      <w:r>
        <w:rPr>
          <w:rFonts w:ascii="Century Gothic" w:hAnsi="Century Gothic" w:cs="Times"/>
          <w:color w:val="000000"/>
        </w:rPr>
        <w:t xml:space="preserve">As an exhibitor at this year's "Digital Way" special exhibition, at 10.30 a.m. on September 19, TDM Systems will give a talk on the "topic of TDM &amp; GROB just connected" together with GROB-WERKE as part of the series of conferences entitled "Digital business models". </w:t>
      </w:r>
    </w:p>
    <w:p w14:paraId="26FBD11D" w14:textId="77777777" w:rsidR="00F036CE" w:rsidRDefault="00F036CE" w:rsidP="000E70DF">
      <w:pPr>
        <w:rPr>
          <w:rFonts w:ascii="Century Gothic" w:eastAsia="Times New Roman" w:hAnsi="Century Gothic" w:cs="Times New Roman"/>
          <w:b/>
          <w:bCs/>
          <w:color w:val="404040" w:themeColor="text1" w:themeTint="BF"/>
          <w:sz w:val="28"/>
          <w:lang w:eastAsia="en-GB"/>
        </w:rPr>
      </w:pPr>
    </w:p>
    <w:p w14:paraId="3EFD8C74" w14:textId="64C5AD7D" w:rsidR="001978B8" w:rsidRPr="00323DE0" w:rsidRDefault="001978B8" w:rsidP="001978B8">
      <w:pPr>
        <w:rPr>
          <w:rFonts w:ascii="Century Gothic" w:hAnsi="Century Gothic" w:cs="Times"/>
          <w:bCs/>
          <w:color w:val="000000"/>
        </w:rPr>
      </w:pPr>
      <w:bookmarkStart w:id="2" w:name="_Hlk518544486"/>
      <w:r w:rsidRPr="00323DE0">
        <w:rPr>
          <w:rFonts w:ascii="Century Gothic" w:hAnsi="Century Gothic" w:cs="Times"/>
          <w:bCs/>
          <w:color w:val="000000"/>
        </w:rPr>
        <w:t>Images for download:</w:t>
      </w:r>
    </w:p>
    <w:p w14:paraId="2002192E" w14:textId="77777777" w:rsidR="001978B8" w:rsidRPr="00323DE0" w:rsidRDefault="00334120" w:rsidP="001978B8">
      <w:pPr>
        <w:rPr>
          <w:rFonts w:ascii="Century Gothic" w:hAnsi="Century Gothic" w:cs="Times"/>
          <w:bCs/>
          <w:color w:val="000000"/>
        </w:rPr>
      </w:pPr>
      <w:hyperlink r:id="rId11" w:history="1">
        <w:r w:rsidR="001978B8" w:rsidRPr="00323DE0">
          <w:rPr>
            <w:rStyle w:val="Hyperlink"/>
            <w:rFonts w:ascii="Century Gothic" w:hAnsi="Century Gothic" w:cs="Times"/>
            <w:bCs/>
          </w:rPr>
          <w:t>http://archiv.storyletter.de/download/TDM_AMB_IMTS_2018.zip</w:t>
        </w:r>
      </w:hyperlink>
      <w:bookmarkEnd w:id="2"/>
      <w:r w:rsidR="001978B8" w:rsidRPr="00323DE0">
        <w:rPr>
          <w:rFonts w:ascii="Century Gothic" w:hAnsi="Century Gothic" w:cs="Times"/>
          <w:bCs/>
          <w:color w:val="000000"/>
        </w:rPr>
        <w:t xml:space="preserve"> </w:t>
      </w:r>
    </w:p>
    <w:p w14:paraId="6C6C755D" w14:textId="77777777" w:rsidR="00F036CE" w:rsidRPr="00323DE0" w:rsidRDefault="00F036CE" w:rsidP="000E70DF">
      <w:pPr>
        <w:rPr>
          <w:rFonts w:ascii="Century Gothic" w:eastAsia="Times New Roman" w:hAnsi="Century Gothic" w:cs="Times New Roman"/>
          <w:b/>
          <w:bCs/>
          <w:color w:val="404040" w:themeColor="text1" w:themeTint="BF"/>
          <w:sz w:val="28"/>
          <w:lang w:eastAsia="en-GB"/>
        </w:rPr>
      </w:pPr>
    </w:p>
    <w:p w14:paraId="3155584D" w14:textId="5D01DE93" w:rsidR="006F48C4" w:rsidRPr="00323DE0" w:rsidRDefault="006F48C4" w:rsidP="000E70DF">
      <w:pPr>
        <w:rPr>
          <w:rFonts w:ascii="Century Gothic" w:eastAsia="Times New Roman" w:hAnsi="Century Gothic" w:cs="Times New Roman"/>
          <w:b/>
          <w:bCs/>
          <w:color w:val="404040" w:themeColor="text1" w:themeTint="BF"/>
          <w:sz w:val="28"/>
          <w:lang w:eastAsia="en-GB"/>
        </w:rPr>
      </w:pPr>
      <w:r>
        <w:rPr>
          <w:rFonts w:ascii="Century Gothic" w:eastAsia="Times New Roman" w:hAnsi="Century Gothic" w:cs="Times New Roman"/>
          <w:b/>
          <w:noProof/>
          <w:color w:val="000000" w:themeColor="text1"/>
          <w:sz w:val="28"/>
          <w:lang w:val="de-DE" w:eastAsia="de-DE"/>
        </w:rPr>
        <mc:AlternateContent>
          <mc:Choice Requires="wps">
            <w:drawing>
              <wp:anchor distT="0" distB="0" distL="114300" distR="114300" simplePos="0" relativeHeight="251666432" behindDoc="0" locked="0" layoutInCell="1" allowOverlap="1" wp14:anchorId="1A54626A" wp14:editId="612EF7E9">
                <wp:simplePos x="0" y="0"/>
                <wp:positionH relativeFrom="column">
                  <wp:posOffset>2465705</wp:posOffset>
                </wp:positionH>
                <wp:positionV relativeFrom="paragraph">
                  <wp:posOffset>125730</wp:posOffset>
                </wp:positionV>
                <wp:extent cx="572135" cy="2540"/>
                <wp:effectExtent l="0" t="0" r="37465" b="48260"/>
                <wp:wrapNone/>
                <wp:docPr id="10" name="Straight Connector 10"/>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541540" id="Straight Connector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15pt,9.9pt" to="239.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" strokecolor="#bfbfbf [2412]" strokeweight="1.5pt">
                <v:stroke joinstyle="miter"/>
              </v:line>
            </w:pict>
          </mc:Fallback>
        </mc:AlternateContent>
      </w:r>
    </w:p>
    <w:p w14:paraId="623DB7D0" w14:textId="2BC4A7B0" w:rsidR="00F036CE" w:rsidRPr="00323DE0" w:rsidRDefault="00F036CE" w:rsidP="000E70DF">
      <w:pPr>
        <w:rPr>
          <w:rFonts w:ascii="Century Gothic" w:eastAsia="Times New Roman" w:hAnsi="Century Gothic" w:cs="Times New Roman"/>
          <w:b/>
          <w:bCs/>
          <w:color w:val="404040" w:themeColor="text1" w:themeTint="BF"/>
          <w:sz w:val="28"/>
          <w:lang w:eastAsia="en-GB"/>
        </w:rPr>
      </w:pPr>
      <w:r>
        <w:rPr>
          <w:rFonts w:ascii="Century Gothic" w:hAnsi="Century Gothic"/>
          <w:b/>
          <w:noProof/>
          <w:color w:val="000000" w:themeColor="text1"/>
          <w:lang w:val="de-DE" w:eastAsia="de-DE"/>
        </w:rPr>
        <mc:AlternateContent>
          <mc:Choice Requires="wps">
            <w:drawing>
              <wp:anchor distT="0" distB="0" distL="114300" distR="114300" simplePos="0" relativeHeight="251661312" behindDoc="0" locked="0" layoutInCell="1" allowOverlap="1" wp14:anchorId="27680740" wp14:editId="3261CF33">
                <wp:simplePos x="0" y="0"/>
                <wp:positionH relativeFrom="margin">
                  <wp:align>right</wp:align>
                </wp:positionH>
                <wp:positionV relativeFrom="paragraph">
                  <wp:posOffset>246380</wp:posOffset>
                </wp:positionV>
                <wp:extent cx="2743200" cy="296164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2961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3A697B" w14:textId="77777777" w:rsidR="00E86A42" w:rsidRPr="008C26C5" w:rsidRDefault="00E86A42" w:rsidP="00E86A42">
                            <w:pPr>
                              <w:rPr>
                                <w:rFonts w:ascii="Century Gothic" w:eastAsia="Times New Roman" w:hAnsi="Century Gothic" w:cs="Times New Roman"/>
                                <w:color w:val="404040" w:themeColor="text1" w:themeTint="BF"/>
                                <w:sz w:val="28"/>
                                <w:lang w:eastAsia="en-GB"/>
                              </w:rPr>
                            </w:pPr>
                            <w:r>
                              <w:rPr>
                                <w:rFonts w:ascii="Century Gothic" w:eastAsia="Times New Roman" w:hAnsi="Century Gothic" w:cs="Times New Roman"/>
                                <w:b/>
                                <w:color w:val="404040" w:themeColor="text1" w:themeTint="BF"/>
                                <w:sz w:val="28"/>
                              </w:rPr>
                              <w:t>Agency contact</w:t>
                            </w:r>
                            <w:r>
                              <w:rPr>
                                <w:rFonts w:ascii="Century Gothic" w:eastAsia="Times New Roman" w:hAnsi="Century Gothic" w:cs="Times New Roman"/>
                                <w:color w:val="404040" w:themeColor="text1" w:themeTint="BF"/>
                                <w:sz w:val="28"/>
                              </w:rPr>
                              <w:t>:</w:t>
                            </w:r>
                          </w:p>
                          <w:p w14:paraId="7D4A910F" w14:textId="77777777" w:rsidR="000E70DF" w:rsidRPr="008C26C5" w:rsidRDefault="000E70DF" w:rsidP="000E70DF">
                            <w:pPr>
                              <w:rPr>
                                <w:rFonts w:ascii="Century Gothic" w:hAnsi="Century Gothic"/>
                                <w:color w:val="404040" w:themeColor="text1" w:themeTint="BF"/>
                              </w:rPr>
                            </w:pPr>
                          </w:p>
                          <w:p w14:paraId="3A2C830F" w14:textId="77777777" w:rsidR="00E86A42" w:rsidRPr="008C26C5" w:rsidRDefault="00E86A42" w:rsidP="00E86A42">
                            <w:pPr>
                              <w:tabs>
                                <w:tab w:val="right" w:pos="9639"/>
                              </w:tabs>
                              <w:autoSpaceDE w:val="0"/>
                              <w:autoSpaceDN w:val="0"/>
                              <w:adjustRightInd w:val="0"/>
                              <w:rPr>
                                <w:rFonts w:ascii="Century Gothic" w:eastAsia="Calibri" w:hAnsi="Century Gothic"/>
                                <w:b/>
                                <w:color w:val="404040" w:themeColor="text1" w:themeTint="BF"/>
                              </w:rPr>
                            </w:pPr>
                            <w:r>
                              <w:rPr>
                                <w:rFonts w:ascii="Century Gothic" w:eastAsia="Calibri" w:hAnsi="Century Gothic"/>
                                <w:b/>
                                <w:color w:val="404040" w:themeColor="text1" w:themeTint="BF"/>
                              </w:rPr>
                              <w:t>Judith Klingler</w:t>
                            </w:r>
                          </w:p>
                          <w:p w14:paraId="58ACA7E5"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rPr>
                            </w:pPr>
                          </w:p>
                          <w:p w14:paraId="72B1E709"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Telephone +49 (0) 7071 93872 13</w:t>
                            </w:r>
                          </w:p>
                          <w:p w14:paraId="2DF94539" w14:textId="77777777" w:rsidR="00E86A42" w:rsidRPr="002A21FF" w:rsidRDefault="00E86A42" w:rsidP="00E86A42">
                            <w:pPr>
                              <w:tabs>
                                <w:tab w:val="right" w:pos="9639"/>
                              </w:tabs>
                              <w:autoSpaceDE w:val="0"/>
                              <w:autoSpaceDN w:val="0"/>
                              <w:adjustRightInd w:val="0"/>
                              <w:rPr>
                                <w:rFonts w:ascii="Century Gothic" w:eastAsia="Calibri" w:hAnsi="Century Gothic"/>
                                <w:color w:val="404040" w:themeColor="text1" w:themeTint="BF"/>
                                <w:lang w:val="pl-PL"/>
                              </w:rPr>
                            </w:pPr>
                            <w:r w:rsidRPr="002A21FF">
                              <w:rPr>
                                <w:rFonts w:ascii="Century Gothic" w:eastAsia="Calibri" w:hAnsi="Century Gothic"/>
                                <w:color w:val="404040" w:themeColor="text1" w:themeTint="BF"/>
                                <w:lang w:val="pl-PL"/>
                              </w:rPr>
                              <w:t>j.klingler@storymaker.de</w:t>
                            </w:r>
                          </w:p>
                          <w:p w14:paraId="4EE16669" w14:textId="77777777" w:rsidR="00E86A42" w:rsidRPr="002A21FF" w:rsidRDefault="00E86A42" w:rsidP="00E86A42">
                            <w:pPr>
                              <w:tabs>
                                <w:tab w:val="right" w:pos="9639"/>
                              </w:tabs>
                              <w:autoSpaceDE w:val="0"/>
                              <w:autoSpaceDN w:val="0"/>
                              <w:adjustRightInd w:val="0"/>
                              <w:rPr>
                                <w:rFonts w:ascii="Century Gothic" w:eastAsia="Calibri" w:hAnsi="Century Gothic"/>
                                <w:color w:val="404040" w:themeColor="text1" w:themeTint="BF"/>
                                <w:lang w:val="pl-PL"/>
                              </w:rPr>
                            </w:pPr>
                          </w:p>
                          <w:p w14:paraId="3822A7A8" w14:textId="77777777" w:rsidR="00E86A42" w:rsidRPr="002A21FF" w:rsidRDefault="00E86A42" w:rsidP="00E86A42">
                            <w:pPr>
                              <w:tabs>
                                <w:tab w:val="right" w:pos="9639"/>
                              </w:tabs>
                              <w:autoSpaceDE w:val="0"/>
                              <w:autoSpaceDN w:val="0"/>
                              <w:adjustRightInd w:val="0"/>
                              <w:rPr>
                                <w:rFonts w:ascii="Century Gothic" w:eastAsia="Calibri" w:hAnsi="Century Gothic"/>
                                <w:b/>
                                <w:color w:val="404040" w:themeColor="text1" w:themeTint="BF"/>
                                <w:lang w:val="pl-PL"/>
                              </w:rPr>
                            </w:pPr>
                            <w:r w:rsidRPr="002A21FF">
                              <w:rPr>
                                <w:rFonts w:ascii="Century Gothic" w:eastAsia="Calibri" w:hAnsi="Century Gothic"/>
                                <w:b/>
                                <w:color w:val="404040" w:themeColor="text1" w:themeTint="BF"/>
                                <w:lang w:val="pl-PL"/>
                              </w:rPr>
                              <w:t>Storymaker GmbH</w:t>
                            </w:r>
                          </w:p>
                          <w:p w14:paraId="2486A5E2" w14:textId="77777777" w:rsidR="00E86A42" w:rsidRPr="002A21FF"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2A21FF">
                              <w:rPr>
                                <w:rFonts w:ascii="Century Gothic" w:eastAsia="Calibri" w:hAnsi="Century Gothic"/>
                                <w:color w:val="404040" w:themeColor="text1" w:themeTint="BF"/>
                                <w:lang w:val="de-DE"/>
                              </w:rPr>
                              <w:t>Derendinger Strasse 50</w:t>
                            </w:r>
                          </w:p>
                          <w:p w14:paraId="46DFCC83" w14:textId="12B5A3B8" w:rsidR="00E86A42" w:rsidRPr="002A21FF" w:rsidRDefault="00E86A42" w:rsidP="00E86A42">
                            <w:pPr>
                              <w:tabs>
                                <w:tab w:val="right" w:pos="9639"/>
                              </w:tabs>
                              <w:autoSpaceDE w:val="0"/>
                              <w:autoSpaceDN w:val="0"/>
                              <w:adjustRightInd w:val="0"/>
                              <w:rPr>
                                <w:rFonts w:ascii="Century Gothic" w:eastAsia="Calibri" w:hAnsi="Century Gothic"/>
                                <w:color w:val="EF9326"/>
                                <w:lang w:val="de-DE"/>
                              </w:rPr>
                            </w:pPr>
                            <w:r w:rsidRPr="002A21FF">
                              <w:rPr>
                                <w:rFonts w:ascii="Century Gothic" w:eastAsia="Calibri" w:hAnsi="Century Gothic"/>
                                <w:color w:val="404040" w:themeColor="text1" w:themeTint="BF"/>
                                <w:lang w:val="de-DE"/>
                              </w:rPr>
                              <w:t>72072 Tübingen, Germany</w:t>
                            </w:r>
                          </w:p>
                          <w:p w14:paraId="171C77CC" w14:textId="70F2D805" w:rsidR="00E86A42" w:rsidRPr="002A21FF" w:rsidRDefault="00334120" w:rsidP="000E70DF">
                            <w:pPr>
                              <w:rPr>
                                <w:rFonts w:ascii="News Gothic MT" w:hAnsi="News Gothic MT"/>
                                <w:b/>
                                <w:color w:val="EF9326"/>
                                <w:lang w:val="de-DE"/>
                              </w:rPr>
                            </w:pPr>
                            <w:r>
                              <w:fldChar w:fldCharType="begin"/>
                            </w:r>
                            <w:r w:rsidRPr="00334120">
                              <w:rPr>
                                <w:lang w:val="de-DE"/>
                              </w:rPr>
                              <w:instrText xml:space="preserve"> HYPERLINK "http://www.storymaker.de/" </w:instrText>
                            </w:r>
                            <w:r>
                              <w:fldChar w:fldCharType="separate"/>
                            </w:r>
                            <w:r w:rsidR="00F036CE" w:rsidRPr="002A21FF">
                              <w:rPr>
                                <w:rStyle w:val="Hyperlink"/>
                                <w:rFonts w:ascii="Tahoma" w:eastAsia="Calibri" w:hAnsi="Tahoma" w:cstheme="minorBidi"/>
                                <w:b/>
                                <w:color w:val="EF9326"/>
                                <w:lang w:val="de-DE"/>
                              </w:rPr>
                              <w:t>http://www.storymaker.de/</w:t>
                            </w:r>
                            <w:r>
                              <w:rPr>
                                <w:rStyle w:val="Hyperlink"/>
                                <w:rFonts w:ascii="Tahoma" w:eastAsia="Calibri" w:hAnsi="Tahoma" w:cstheme="minorBidi"/>
                                <w:b/>
                                <w:color w:val="EF9326"/>
                                <w:lang w:val="de-D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680740" id="Text Box 6" o:spid="_x0000_s1027" type="#_x0000_t202" style="position:absolute;margin-left:164.8pt;margin-top:19.4pt;width:3in;height:233.2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" filled="f" stroked="f">
                <v:textbox>
                  <w:txbxContent>
                    <w:p w14:paraId="7D3A697B" w14:textId="77777777" w:rsidR="00E86A42" w:rsidRPr="008C26C5" w:rsidRDefault="00E86A42" w:rsidP="00E86A42">
                      <w:pPr>
                        <w:rPr>
                          <w:rFonts w:ascii="Century Gothic" w:eastAsia="Times New Roman" w:hAnsi="Century Gothic" w:cs="Times New Roman"/>
                          <w:color w:val="404040" w:themeColor="text1" w:themeTint="BF"/>
                          <w:sz w:val="28"/>
                          <w:lang w:eastAsia="en-GB"/>
                        </w:rPr>
                      </w:pPr>
                      <w:r>
                        <w:rPr>
                          <w:rFonts w:ascii="Century Gothic" w:eastAsia="Times New Roman" w:hAnsi="Century Gothic" w:cs="Times New Roman"/>
                          <w:b/>
                          <w:color w:val="404040" w:themeColor="text1" w:themeTint="BF"/>
                          <w:sz w:val="28"/>
                        </w:rPr>
                        <w:t>Agency contact</w:t>
                      </w:r>
                      <w:r>
                        <w:rPr>
                          <w:rFonts w:ascii="Century Gothic" w:eastAsia="Times New Roman" w:hAnsi="Century Gothic" w:cs="Times New Roman"/>
                          <w:color w:val="404040" w:themeColor="text1" w:themeTint="BF"/>
                          <w:sz w:val="28"/>
                        </w:rPr>
                        <w:t>:</w:t>
                      </w:r>
                    </w:p>
                    <w:p w14:paraId="7D4A910F" w14:textId="77777777" w:rsidR="000E70DF" w:rsidRPr="008C26C5" w:rsidRDefault="000E70DF" w:rsidP="000E70DF">
                      <w:pPr>
                        <w:rPr>
                          <w:rFonts w:ascii="Century Gothic" w:hAnsi="Century Gothic"/>
                          <w:color w:val="404040" w:themeColor="text1" w:themeTint="BF"/>
                        </w:rPr>
                      </w:pPr>
                    </w:p>
                    <w:p w14:paraId="3A2C830F" w14:textId="77777777" w:rsidR="00E86A42" w:rsidRPr="008C26C5" w:rsidRDefault="00E86A42" w:rsidP="00E86A42">
                      <w:pPr>
                        <w:tabs>
                          <w:tab w:val="right" w:pos="9639"/>
                        </w:tabs>
                        <w:autoSpaceDE w:val="0"/>
                        <w:autoSpaceDN w:val="0"/>
                        <w:adjustRightInd w:val="0"/>
                        <w:rPr>
                          <w:rFonts w:ascii="Century Gothic" w:eastAsia="Calibri" w:hAnsi="Century Gothic"/>
                          <w:b/>
                          <w:color w:val="404040" w:themeColor="text1" w:themeTint="BF"/>
                        </w:rPr>
                      </w:pPr>
                      <w:r>
                        <w:rPr>
                          <w:rFonts w:ascii="Century Gothic" w:eastAsia="Calibri" w:hAnsi="Century Gothic"/>
                          <w:b/>
                          <w:color w:val="404040" w:themeColor="text1" w:themeTint="BF"/>
                        </w:rPr>
                        <w:t>Judith Klingler</w:t>
                      </w:r>
                    </w:p>
                    <w:p w14:paraId="58ACA7E5"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rPr>
                      </w:pPr>
                    </w:p>
                    <w:p w14:paraId="72B1E709"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Telephone +49 (0) 7071 93872 13</w:t>
                      </w:r>
                    </w:p>
                    <w:p w14:paraId="2DF94539" w14:textId="77777777" w:rsidR="00E86A42" w:rsidRPr="002A21FF" w:rsidRDefault="00E86A42" w:rsidP="00E86A42">
                      <w:pPr>
                        <w:tabs>
                          <w:tab w:val="right" w:pos="9639"/>
                        </w:tabs>
                        <w:autoSpaceDE w:val="0"/>
                        <w:autoSpaceDN w:val="0"/>
                        <w:adjustRightInd w:val="0"/>
                        <w:rPr>
                          <w:rFonts w:ascii="Century Gothic" w:eastAsia="Calibri" w:hAnsi="Century Gothic"/>
                          <w:color w:val="404040" w:themeColor="text1" w:themeTint="BF"/>
                          <w:lang w:val="pl-PL"/>
                        </w:rPr>
                      </w:pPr>
                      <w:r w:rsidRPr="002A21FF">
                        <w:rPr>
                          <w:rFonts w:ascii="Century Gothic" w:eastAsia="Calibri" w:hAnsi="Century Gothic"/>
                          <w:color w:val="404040" w:themeColor="text1" w:themeTint="BF"/>
                          <w:lang w:val="pl-PL"/>
                        </w:rPr>
                        <w:t>j.klingler@storymaker.de</w:t>
                      </w:r>
                    </w:p>
                    <w:p w14:paraId="4EE16669" w14:textId="77777777" w:rsidR="00E86A42" w:rsidRPr="002A21FF" w:rsidRDefault="00E86A42" w:rsidP="00E86A42">
                      <w:pPr>
                        <w:tabs>
                          <w:tab w:val="right" w:pos="9639"/>
                        </w:tabs>
                        <w:autoSpaceDE w:val="0"/>
                        <w:autoSpaceDN w:val="0"/>
                        <w:adjustRightInd w:val="0"/>
                        <w:rPr>
                          <w:rFonts w:ascii="Century Gothic" w:eastAsia="Calibri" w:hAnsi="Century Gothic"/>
                          <w:color w:val="404040" w:themeColor="text1" w:themeTint="BF"/>
                          <w:lang w:val="pl-PL"/>
                        </w:rPr>
                      </w:pPr>
                    </w:p>
                    <w:p w14:paraId="3822A7A8" w14:textId="77777777" w:rsidR="00E86A42" w:rsidRPr="002A21FF" w:rsidRDefault="00E86A42" w:rsidP="00E86A42">
                      <w:pPr>
                        <w:tabs>
                          <w:tab w:val="right" w:pos="9639"/>
                        </w:tabs>
                        <w:autoSpaceDE w:val="0"/>
                        <w:autoSpaceDN w:val="0"/>
                        <w:adjustRightInd w:val="0"/>
                        <w:rPr>
                          <w:rFonts w:ascii="Century Gothic" w:eastAsia="Calibri" w:hAnsi="Century Gothic"/>
                          <w:b/>
                          <w:color w:val="404040" w:themeColor="text1" w:themeTint="BF"/>
                          <w:lang w:val="pl-PL"/>
                        </w:rPr>
                      </w:pPr>
                      <w:r w:rsidRPr="002A21FF">
                        <w:rPr>
                          <w:rFonts w:ascii="Century Gothic" w:eastAsia="Calibri" w:hAnsi="Century Gothic"/>
                          <w:b/>
                          <w:color w:val="404040" w:themeColor="text1" w:themeTint="BF"/>
                          <w:lang w:val="pl-PL"/>
                        </w:rPr>
                        <w:t>Storymaker GmbH</w:t>
                      </w:r>
                    </w:p>
                    <w:p w14:paraId="2486A5E2" w14:textId="77777777" w:rsidR="00E86A42" w:rsidRPr="002A21FF"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2A21FF">
                        <w:rPr>
                          <w:rFonts w:ascii="Century Gothic" w:eastAsia="Calibri" w:hAnsi="Century Gothic"/>
                          <w:color w:val="404040" w:themeColor="text1" w:themeTint="BF"/>
                          <w:lang w:val="de-DE"/>
                        </w:rPr>
                        <w:t>Derendinger Strasse 50</w:t>
                      </w:r>
                    </w:p>
                    <w:p w14:paraId="46DFCC83" w14:textId="12B5A3B8" w:rsidR="00E86A42" w:rsidRPr="002A21FF" w:rsidRDefault="00E86A42" w:rsidP="00E86A42">
                      <w:pPr>
                        <w:tabs>
                          <w:tab w:val="right" w:pos="9639"/>
                        </w:tabs>
                        <w:autoSpaceDE w:val="0"/>
                        <w:autoSpaceDN w:val="0"/>
                        <w:adjustRightInd w:val="0"/>
                        <w:rPr>
                          <w:rFonts w:ascii="Century Gothic" w:eastAsia="Calibri" w:hAnsi="Century Gothic"/>
                          <w:color w:val="EF9326"/>
                          <w:lang w:val="de-DE"/>
                        </w:rPr>
                      </w:pPr>
                      <w:r w:rsidRPr="002A21FF">
                        <w:rPr>
                          <w:rFonts w:ascii="Century Gothic" w:eastAsia="Calibri" w:hAnsi="Century Gothic"/>
                          <w:color w:val="404040" w:themeColor="text1" w:themeTint="BF"/>
                          <w:lang w:val="de-DE"/>
                        </w:rPr>
                        <w:t>72072 Tübingen, Germany</w:t>
                      </w:r>
                    </w:p>
                    <w:p w14:paraId="171C77CC" w14:textId="70F2D805" w:rsidR="00E86A42" w:rsidRPr="002A21FF" w:rsidRDefault="004272B4" w:rsidP="000E70DF">
                      <w:pPr>
                        <w:rPr>
                          <w:rFonts w:ascii="News Gothic MT" w:hAnsi="News Gothic MT"/>
                          <w:b/>
                          <w:color w:val="EF9326"/>
                          <w:lang w:val="de-DE"/>
                        </w:rPr>
                      </w:pPr>
                      <w:hyperlink r:id="rId13" w:history="1">
                        <w:r w:rsidR="00F036CE" w:rsidRPr="002A21FF">
                          <w:rPr>
                            <w:rStyle w:val="Hyperlink"/>
                            <w:rFonts w:ascii="Tahoma" w:eastAsia="Calibri" w:hAnsi="Tahoma" w:cstheme="minorBidi"/>
                            <w:b/>
                            <w:color w:val="EF9326"/>
                            <w:lang w:val="de-DE"/>
                          </w:rPr>
                          <w:t>http://www.storymaker.de/</w:t>
                        </w:r>
                      </w:hyperlink>
                    </w:p>
                  </w:txbxContent>
                </v:textbox>
                <w10:wrap type="square" anchorx="margin"/>
              </v:shape>
            </w:pict>
          </mc:Fallback>
        </mc:AlternateContent>
      </w:r>
      <w:r>
        <w:rPr>
          <w:rFonts w:ascii="Century Gothic" w:hAnsi="Century Gothic"/>
          <w:b/>
          <w:noProof/>
          <w:color w:val="000000" w:themeColor="text1"/>
          <w:lang w:val="de-DE" w:eastAsia="de-DE"/>
        </w:rPr>
        <mc:AlternateContent>
          <mc:Choice Requires="wps">
            <w:drawing>
              <wp:anchor distT="0" distB="0" distL="114300" distR="114300" simplePos="0" relativeHeight="251659264" behindDoc="0" locked="0" layoutInCell="1" allowOverlap="1" wp14:anchorId="3B7A2B30" wp14:editId="1E274A33">
                <wp:simplePos x="0" y="0"/>
                <wp:positionH relativeFrom="margin">
                  <wp:align>left</wp:align>
                </wp:positionH>
                <wp:positionV relativeFrom="paragraph">
                  <wp:posOffset>240665</wp:posOffset>
                </wp:positionV>
                <wp:extent cx="2743200" cy="32670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2743200" cy="32670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B652B6" w14:textId="77777777" w:rsidR="00E86A42" w:rsidRPr="008C26C5" w:rsidRDefault="00E86A42" w:rsidP="00E86A42">
                            <w:pPr>
                              <w:tabs>
                                <w:tab w:val="right" w:pos="9639"/>
                              </w:tabs>
                              <w:jc w:val="both"/>
                              <w:rPr>
                                <w:rFonts w:ascii="Century Gothic" w:hAnsi="Century Gothic"/>
                                <w:b/>
                                <w:color w:val="404040" w:themeColor="text1" w:themeTint="BF"/>
                                <w:sz w:val="28"/>
                              </w:rPr>
                            </w:pPr>
                            <w:r>
                              <w:rPr>
                                <w:rFonts w:ascii="Century Gothic" w:hAnsi="Century Gothic"/>
                                <w:b/>
                                <w:color w:val="404040" w:themeColor="text1" w:themeTint="BF"/>
                                <w:sz w:val="28"/>
                              </w:rPr>
                              <w:t>Your contact person:</w:t>
                            </w:r>
                          </w:p>
                          <w:p w14:paraId="38E787FB" w14:textId="77777777" w:rsidR="00E86A42" w:rsidRPr="00F036CE" w:rsidRDefault="00E86A42" w:rsidP="00E86A42">
                            <w:pPr>
                              <w:tabs>
                                <w:tab w:val="right" w:pos="9639"/>
                              </w:tabs>
                              <w:jc w:val="both"/>
                              <w:rPr>
                                <w:rFonts w:ascii="Century Gothic" w:hAnsi="Century Gothic"/>
                                <w:b/>
                                <w:color w:val="404040" w:themeColor="text1" w:themeTint="BF"/>
                              </w:rPr>
                            </w:pPr>
                          </w:p>
                          <w:p w14:paraId="158FFCFE" w14:textId="77777777" w:rsidR="00E86A42" w:rsidRPr="008C26C5" w:rsidRDefault="00E86A42" w:rsidP="00E86A42">
                            <w:pPr>
                              <w:tabs>
                                <w:tab w:val="right" w:pos="9639"/>
                              </w:tabs>
                              <w:jc w:val="both"/>
                              <w:rPr>
                                <w:rFonts w:ascii="Century Gothic" w:hAnsi="Century Gothic"/>
                                <w:b/>
                                <w:color w:val="404040" w:themeColor="text1" w:themeTint="BF"/>
                              </w:rPr>
                            </w:pPr>
                            <w:r>
                              <w:rPr>
                                <w:rFonts w:ascii="Century Gothic" w:hAnsi="Century Gothic"/>
                                <w:b/>
                                <w:color w:val="404040" w:themeColor="text1" w:themeTint="BF"/>
                              </w:rPr>
                              <w:t>Sandra Schneck</w:t>
                            </w:r>
                          </w:p>
                          <w:p w14:paraId="4FE94CD4" w14:textId="77777777" w:rsidR="00E86A42" w:rsidRPr="008C26C5" w:rsidRDefault="00E86A42" w:rsidP="00E86A42">
                            <w:pPr>
                              <w:tabs>
                                <w:tab w:val="right" w:pos="9639"/>
                              </w:tabs>
                              <w:jc w:val="both"/>
                              <w:rPr>
                                <w:rFonts w:ascii="Century Gothic" w:hAnsi="Century Gothic"/>
                                <w:color w:val="404040" w:themeColor="text1" w:themeTint="BF"/>
                              </w:rPr>
                            </w:pPr>
                          </w:p>
                          <w:p w14:paraId="44352F77"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Telephone +49 (0) 7071 9492 1173</w:t>
                            </w:r>
                          </w:p>
                          <w:p w14:paraId="476AC8E3"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sandra.schneck@tdmsystems.com</w:t>
                            </w:r>
                          </w:p>
                          <w:p w14:paraId="66A99271"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p>
                          <w:p w14:paraId="1263DB0F"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Pr>
                                <w:rFonts w:ascii="Century Gothic" w:eastAsia="Calibri" w:hAnsi="Century Gothic"/>
                                <w:b/>
                                <w:color w:val="404040" w:themeColor="text1" w:themeTint="BF"/>
                              </w:rPr>
                              <w:t>TDM Systems GmbH</w:t>
                            </w:r>
                          </w:p>
                          <w:p w14:paraId="1BD79868"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Pr>
                                <w:rFonts w:ascii="Century Gothic" w:eastAsia="Calibri" w:hAnsi="Century Gothic"/>
                                <w:b/>
                                <w:color w:val="404040" w:themeColor="text1" w:themeTint="BF"/>
                              </w:rPr>
                              <w:t>A member of the Sandvik Group</w:t>
                            </w:r>
                          </w:p>
                          <w:p w14:paraId="38FE8BF9" w14:textId="77777777" w:rsidR="00E86A42" w:rsidRPr="002A21FF"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2A21FF">
                              <w:rPr>
                                <w:rFonts w:ascii="Century Gothic" w:eastAsia="Calibri" w:hAnsi="Century Gothic"/>
                                <w:color w:val="404040" w:themeColor="text1" w:themeTint="BF"/>
                                <w:lang w:val="de-DE"/>
                              </w:rPr>
                              <w:t>Derendinger Strasse 53</w:t>
                            </w:r>
                          </w:p>
                          <w:p w14:paraId="12BF63CE" w14:textId="5D627E4F" w:rsidR="00E86A42" w:rsidRPr="002A21FF" w:rsidRDefault="00E86A42" w:rsidP="00E86A42">
                            <w:pPr>
                              <w:tabs>
                                <w:tab w:val="right" w:pos="9639"/>
                              </w:tabs>
                              <w:autoSpaceDE w:val="0"/>
                              <w:autoSpaceDN w:val="0"/>
                              <w:adjustRightInd w:val="0"/>
                              <w:rPr>
                                <w:rFonts w:ascii="Century Gothic" w:eastAsia="Calibri" w:hAnsi="Century Gothic"/>
                                <w:color w:val="EF9326"/>
                                <w:lang w:val="de-DE"/>
                              </w:rPr>
                            </w:pPr>
                            <w:r w:rsidRPr="002A21FF">
                              <w:rPr>
                                <w:rFonts w:ascii="Century Gothic" w:eastAsia="Calibri" w:hAnsi="Century Gothic"/>
                                <w:color w:val="404040" w:themeColor="text1" w:themeTint="BF"/>
                                <w:lang w:val="de-DE"/>
                              </w:rPr>
                              <w:t>72072 Tübingen, Germany</w:t>
                            </w:r>
                            <w:r w:rsidRPr="002A21FF">
                              <w:rPr>
                                <w:lang w:val="de-DE"/>
                              </w:rPr>
                              <w:br/>
                            </w:r>
                            <w:r w:rsidR="00334120">
                              <w:fldChar w:fldCharType="begin"/>
                            </w:r>
                            <w:r w:rsidR="00334120" w:rsidRPr="00334120">
                              <w:rPr>
                                <w:lang w:val="de-DE"/>
                              </w:rPr>
                              <w:instrText xml:space="preserve"> HYPERLINK "http://www.tdmsystems.com/" </w:instrText>
                            </w:r>
                            <w:r w:rsidR="00334120">
                              <w:fldChar w:fldCharType="separate"/>
                            </w:r>
                            <w:r w:rsidRPr="002A21FF">
                              <w:rPr>
                                <w:rStyle w:val="Hyperlink"/>
                                <w:rFonts w:ascii="Century Gothic" w:eastAsia="Calibri" w:hAnsi="Century Gothic"/>
                                <w:b/>
                                <w:color w:val="EF9326"/>
                                <w:lang w:val="de-DE"/>
                              </w:rPr>
                              <w:t>http://www.tdmsystems.com/</w:t>
                            </w:r>
                            <w:r w:rsidR="00334120">
                              <w:rPr>
                                <w:rStyle w:val="Hyperlink"/>
                                <w:rFonts w:ascii="Century Gothic" w:eastAsia="Calibri" w:hAnsi="Century Gothic"/>
                                <w:b/>
                                <w:color w:val="EF9326"/>
                                <w:lang w:val="de-DE"/>
                              </w:rPr>
                              <w:fldChar w:fldCharType="end"/>
                            </w:r>
                          </w:p>
                          <w:p w14:paraId="4F313181" w14:textId="6EF0231E" w:rsidR="000E70DF" w:rsidRPr="00BF7313" w:rsidRDefault="00E86A42" w:rsidP="00E86A42">
                            <w:pPr>
                              <w:pStyle w:val="NormalWeb"/>
                              <w:spacing w:line="170" w:lineRule="atLeast"/>
                              <w:rPr>
                                <w:rFonts w:ascii="Century Gothic" w:hAnsi="Century Gothic"/>
                                <w:color w:val="EF9326"/>
                              </w:rPr>
                            </w:pPr>
                            <w:r>
                              <w:rPr>
                                <w:rFonts w:ascii="Century Gothic" w:hAnsi="Century Gothic"/>
                                <w:color w:val="404040" w:themeColor="text1" w:themeTint="BF"/>
                              </w:rPr>
                              <w:t xml:space="preserve">Twitter:  </w:t>
                            </w:r>
                            <w:hyperlink r:id="rId14" w:history="1">
                              <w:r>
                                <w:rPr>
                                  <w:rStyle w:val="Hyperlink"/>
                                  <w:rFonts w:ascii="Century Gothic" w:hAnsi="Century Gothic"/>
                                  <w:color w:val="EF9326"/>
                                </w:rPr>
                                <w:t>https://twitter.com/TDM_Systems</w:t>
                              </w:r>
                            </w:hyperlink>
                          </w:p>
                          <w:p w14:paraId="2D4500B9" w14:textId="77777777" w:rsidR="000E70DF" w:rsidRPr="00E86A42" w:rsidRDefault="000E70DF">
                            <w:pPr>
                              <w:rPr>
                                <w:color w:val="404040" w:themeColor="text1" w:themeTint="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7A2B30" id="Text Box 5" o:spid="_x0000_s1028" type="#_x0000_t202" style="position:absolute;margin-left:0;margin-top:18.95pt;width:3in;height:257.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" filled="f" stroked="f">
                <v:textbox>
                  <w:txbxContent>
                    <w:p w14:paraId="48B652B6" w14:textId="77777777" w:rsidR="00E86A42" w:rsidRPr="008C26C5" w:rsidRDefault="00E86A42" w:rsidP="00E86A42">
                      <w:pPr>
                        <w:tabs>
                          <w:tab w:val="right" w:pos="9639"/>
                        </w:tabs>
                        <w:jc w:val="both"/>
                        <w:rPr>
                          <w:rFonts w:ascii="Century Gothic" w:hAnsi="Century Gothic"/>
                          <w:b/>
                          <w:color w:val="404040" w:themeColor="text1" w:themeTint="BF"/>
                          <w:sz w:val="28"/>
                        </w:rPr>
                      </w:pPr>
                      <w:r>
                        <w:rPr>
                          <w:rFonts w:ascii="Century Gothic" w:hAnsi="Century Gothic"/>
                          <w:b/>
                          <w:color w:val="404040" w:themeColor="text1" w:themeTint="BF"/>
                          <w:sz w:val="28"/>
                        </w:rPr>
                        <w:t>Your contact person:</w:t>
                      </w:r>
                    </w:p>
                    <w:p w14:paraId="38E787FB" w14:textId="77777777" w:rsidR="00E86A42" w:rsidRPr="00F036CE" w:rsidRDefault="00E86A42" w:rsidP="00E86A42">
                      <w:pPr>
                        <w:tabs>
                          <w:tab w:val="right" w:pos="9639"/>
                        </w:tabs>
                        <w:jc w:val="both"/>
                        <w:rPr>
                          <w:rFonts w:ascii="Century Gothic" w:hAnsi="Century Gothic"/>
                          <w:b/>
                          <w:color w:val="404040" w:themeColor="text1" w:themeTint="BF"/>
                        </w:rPr>
                      </w:pPr>
                    </w:p>
                    <w:p w14:paraId="158FFCFE" w14:textId="77777777" w:rsidR="00E86A42" w:rsidRPr="008C26C5" w:rsidRDefault="00E86A42" w:rsidP="00E86A42">
                      <w:pPr>
                        <w:tabs>
                          <w:tab w:val="right" w:pos="9639"/>
                        </w:tabs>
                        <w:jc w:val="both"/>
                        <w:rPr>
                          <w:rFonts w:ascii="Century Gothic" w:hAnsi="Century Gothic"/>
                          <w:b/>
                          <w:color w:val="404040" w:themeColor="text1" w:themeTint="BF"/>
                        </w:rPr>
                      </w:pPr>
                      <w:r>
                        <w:rPr>
                          <w:rFonts w:ascii="Century Gothic" w:hAnsi="Century Gothic"/>
                          <w:b/>
                          <w:color w:val="404040" w:themeColor="text1" w:themeTint="BF"/>
                        </w:rPr>
                        <w:t>Sandra Schneck</w:t>
                      </w:r>
                    </w:p>
                    <w:p w14:paraId="4FE94CD4" w14:textId="77777777" w:rsidR="00E86A42" w:rsidRPr="008C26C5" w:rsidRDefault="00E86A42" w:rsidP="00E86A42">
                      <w:pPr>
                        <w:tabs>
                          <w:tab w:val="right" w:pos="9639"/>
                        </w:tabs>
                        <w:jc w:val="both"/>
                        <w:rPr>
                          <w:rFonts w:ascii="Century Gothic" w:hAnsi="Century Gothic"/>
                          <w:color w:val="404040" w:themeColor="text1" w:themeTint="BF"/>
                        </w:rPr>
                      </w:pPr>
                    </w:p>
                    <w:p w14:paraId="44352F77"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Telephone +49 (0) 7071 9492 1173</w:t>
                      </w:r>
                    </w:p>
                    <w:p w14:paraId="476AC8E3"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sandra.schneck@tdmsystems.com</w:t>
                      </w:r>
                    </w:p>
                    <w:p w14:paraId="66A99271"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p>
                    <w:p w14:paraId="1263DB0F"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Pr>
                          <w:rFonts w:ascii="Century Gothic" w:eastAsia="Calibri" w:hAnsi="Century Gothic"/>
                          <w:b/>
                          <w:color w:val="404040" w:themeColor="text1" w:themeTint="BF"/>
                        </w:rPr>
                        <w:t>TDM Systems GmbH</w:t>
                      </w:r>
                    </w:p>
                    <w:p w14:paraId="1BD79868"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Pr>
                          <w:rFonts w:ascii="Century Gothic" w:eastAsia="Calibri" w:hAnsi="Century Gothic"/>
                          <w:b/>
                          <w:color w:val="404040" w:themeColor="text1" w:themeTint="BF"/>
                        </w:rPr>
                        <w:t>A member of the Sandvik Group</w:t>
                      </w:r>
                    </w:p>
                    <w:p w14:paraId="38FE8BF9" w14:textId="77777777" w:rsidR="00E86A42" w:rsidRPr="002A21FF"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2A21FF">
                        <w:rPr>
                          <w:rFonts w:ascii="Century Gothic" w:eastAsia="Calibri" w:hAnsi="Century Gothic"/>
                          <w:color w:val="404040" w:themeColor="text1" w:themeTint="BF"/>
                          <w:lang w:val="de-DE"/>
                        </w:rPr>
                        <w:t>Derendinger Strasse 53</w:t>
                      </w:r>
                    </w:p>
                    <w:p w14:paraId="12BF63CE" w14:textId="5D627E4F" w:rsidR="00E86A42" w:rsidRPr="002A21FF" w:rsidRDefault="00E86A42" w:rsidP="00E86A42">
                      <w:pPr>
                        <w:tabs>
                          <w:tab w:val="right" w:pos="9639"/>
                        </w:tabs>
                        <w:autoSpaceDE w:val="0"/>
                        <w:autoSpaceDN w:val="0"/>
                        <w:adjustRightInd w:val="0"/>
                        <w:rPr>
                          <w:rFonts w:ascii="Century Gothic" w:eastAsia="Calibri" w:hAnsi="Century Gothic"/>
                          <w:color w:val="EF9326"/>
                          <w:lang w:val="de-DE"/>
                        </w:rPr>
                      </w:pPr>
                      <w:r w:rsidRPr="002A21FF">
                        <w:rPr>
                          <w:rFonts w:ascii="Century Gothic" w:eastAsia="Calibri" w:hAnsi="Century Gothic"/>
                          <w:color w:val="404040" w:themeColor="text1" w:themeTint="BF"/>
                          <w:lang w:val="de-DE"/>
                        </w:rPr>
                        <w:t>72072 Tübingen, Germany</w:t>
                      </w:r>
                      <w:r w:rsidRPr="002A21FF">
                        <w:rPr>
                          <w:lang w:val="de-DE"/>
                        </w:rPr>
                        <w:br/>
                      </w:r>
                      <w:hyperlink r:id="rId16" w:history="1">
                        <w:r w:rsidRPr="002A21FF">
                          <w:rPr>
                            <w:rStyle w:val="Hyperlink"/>
                            <w:rFonts w:ascii="Century Gothic" w:eastAsia="Calibri" w:hAnsi="Century Gothic"/>
                            <w:b/>
                            <w:color w:val="EF9326"/>
                            <w:lang w:val="de-DE"/>
                          </w:rPr>
                          <w:t>http://www.tdmsystems.com/</w:t>
                        </w:r>
                      </w:hyperlink>
                    </w:p>
                    <w:p w14:paraId="4F313181" w14:textId="6EF0231E" w:rsidR="000E70DF" w:rsidRPr="00BF7313" w:rsidRDefault="00E86A42" w:rsidP="00E86A42">
                      <w:pPr>
                        <w:pStyle w:val="StandardWeb"/>
                        <w:spacing w:line="170" w:lineRule="atLeast"/>
                        <w:rPr>
                          <w:rFonts w:ascii="Century Gothic" w:hAnsi="Century Gothic"/>
                          <w:color w:val="EF9326"/>
                        </w:rPr>
                      </w:pPr>
                      <w:r>
                        <w:rPr>
                          <w:rFonts w:ascii="Century Gothic" w:hAnsi="Century Gothic"/>
                          <w:color w:val="404040" w:themeColor="text1" w:themeTint="BF"/>
                        </w:rPr>
                        <w:t xml:space="preserve">Twitter:  </w:t>
                      </w:r>
                      <w:hyperlink r:id="rId17" w:history="1">
                        <w:r>
                          <w:rPr>
                            <w:rStyle w:val="Hyperlink"/>
                            <w:rFonts w:ascii="Century Gothic" w:hAnsi="Century Gothic"/>
                            <w:color w:val="EF9326"/>
                          </w:rPr>
                          <w:t>https://twitter.com/TDM_Systems</w:t>
                        </w:r>
                      </w:hyperlink>
                    </w:p>
                    <w:p w14:paraId="2D4500B9" w14:textId="77777777" w:rsidR="000E70DF" w:rsidRPr="00E86A42" w:rsidRDefault="000E70DF">
                      <w:pPr>
                        <w:rPr>
                          <w:color w:val="404040" w:themeColor="text1" w:themeTint="BF"/>
                        </w:rPr>
                      </w:pPr>
                    </w:p>
                  </w:txbxContent>
                </v:textbox>
                <w10:wrap type="square" anchorx="margin"/>
              </v:shape>
            </w:pict>
          </mc:Fallback>
        </mc:AlternateContent>
      </w:r>
    </w:p>
    <w:p w14:paraId="50570A93" w14:textId="0F40BDFB" w:rsidR="00E86A42" w:rsidRPr="00323DE0" w:rsidRDefault="00E86A42" w:rsidP="000E70DF">
      <w:pPr>
        <w:rPr>
          <w:rFonts w:ascii="Century Gothic" w:eastAsia="Times New Roman" w:hAnsi="Century Gothic" w:cs="Times New Roman"/>
          <w:b/>
          <w:bCs/>
          <w:color w:val="404040" w:themeColor="text1" w:themeTint="BF"/>
          <w:sz w:val="28"/>
          <w:lang w:eastAsia="en-GB"/>
        </w:rPr>
      </w:pPr>
    </w:p>
    <w:p w14:paraId="220CAEA4" w14:textId="77777777" w:rsidR="002A21FF" w:rsidRPr="00323DE0" w:rsidRDefault="002A21FF">
      <w:pPr>
        <w:rPr>
          <w:rFonts w:ascii="Century Gothic" w:eastAsia="Times New Roman" w:hAnsi="Century Gothic" w:cs="Times New Roman"/>
          <w:b/>
          <w:bCs/>
          <w:color w:val="404040" w:themeColor="text1" w:themeTint="BF"/>
          <w:sz w:val="28"/>
          <w:lang w:eastAsia="en-GB"/>
        </w:rPr>
      </w:pPr>
    </w:p>
    <w:p w14:paraId="6E2D17A0" w14:textId="6AED8C9A" w:rsidR="00F036CE" w:rsidRPr="00323DE0" w:rsidRDefault="006F48C4">
      <w:pPr>
        <w:rPr>
          <w:rFonts w:ascii="Century Gothic" w:eastAsia="Times New Roman" w:hAnsi="Century Gothic" w:cs="Times New Roman"/>
          <w:b/>
          <w:bCs/>
          <w:color w:val="404040" w:themeColor="text1" w:themeTint="BF"/>
          <w:sz w:val="28"/>
          <w:lang w:eastAsia="en-GB"/>
        </w:rPr>
      </w:pPr>
      <w:r>
        <w:rPr>
          <w:rFonts w:ascii="Century Gothic" w:eastAsia="Times New Roman" w:hAnsi="Century Gothic" w:cs="Times New Roman"/>
          <w:b/>
          <w:noProof/>
          <w:color w:val="000000" w:themeColor="text1"/>
          <w:sz w:val="28"/>
          <w:lang w:val="de-DE" w:eastAsia="de-DE"/>
        </w:rPr>
        <w:lastRenderedPageBreak/>
        <mc:AlternateContent>
          <mc:Choice Requires="wps">
            <w:drawing>
              <wp:anchor distT="0" distB="0" distL="114300" distR="114300" simplePos="0" relativeHeight="251668480" behindDoc="0" locked="0" layoutInCell="1" allowOverlap="1" wp14:anchorId="37210BBB" wp14:editId="52D73711">
                <wp:simplePos x="0" y="0"/>
                <wp:positionH relativeFrom="column">
                  <wp:posOffset>2468880</wp:posOffset>
                </wp:positionH>
                <wp:positionV relativeFrom="paragraph">
                  <wp:posOffset>38100</wp:posOffset>
                </wp:positionV>
                <wp:extent cx="572135" cy="2540"/>
                <wp:effectExtent l="0" t="0" r="37465" b="48260"/>
                <wp:wrapNone/>
                <wp:docPr id="11" name="Straight Connector 1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07ABF0" id="Straight Connector 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4pt,3pt" to="239.4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" strokecolor="#bfbfbf [2412]" strokeweight="1.5pt">
                <v:stroke joinstyle="miter"/>
              </v:line>
            </w:pict>
          </mc:Fallback>
        </mc:AlternateContent>
      </w:r>
    </w:p>
    <w:p w14:paraId="6742FDA4" w14:textId="77777777" w:rsidR="00F036CE" w:rsidRPr="00323DE0" w:rsidRDefault="00F036CE" w:rsidP="00E86A42">
      <w:pPr>
        <w:pStyle w:val="BodyText"/>
        <w:spacing w:after="0"/>
        <w:rPr>
          <w:rFonts w:ascii="Century Gothic" w:hAnsi="Century Gothic" w:cs="Tahoma"/>
          <w:bCs w:val="0"/>
          <w:color w:val="404040" w:themeColor="text1" w:themeTint="BF"/>
          <w:sz w:val="28"/>
          <w:szCs w:val="24"/>
        </w:rPr>
      </w:pPr>
    </w:p>
    <w:p w14:paraId="739BBD78" w14:textId="52F04990" w:rsidR="00E86A42" w:rsidRPr="00BF7313" w:rsidRDefault="00E86A42" w:rsidP="00E86A42">
      <w:pPr>
        <w:pStyle w:val="BodyText"/>
        <w:spacing w:after="0"/>
        <w:rPr>
          <w:rFonts w:ascii="Century Gothic" w:hAnsi="Century Gothic" w:cs="Tahoma"/>
          <w:bCs w:val="0"/>
          <w:color w:val="404040" w:themeColor="text1" w:themeTint="BF"/>
          <w:sz w:val="28"/>
          <w:szCs w:val="24"/>
        </w:rPr>
      </w:pPr>
      <w:r>
        <w:rPr>
          <w:rFonts w:ascii="Century Gothic" w:hAnsi="Century Gothic" w:cs="Tahoma"/>
          <w:color w:val="404040" w:themeColor="text1" w:themeTint="BF"/>
          <w:sz w:val="28"/>
        </w:rPr>
        <w:t>About TDM Systems</w:t>
      </w:r>
    </w:p>
    <w:p w14:paraId="2A91FAF8" w14:textId="77777777" w:rsidR="00E86A42" w:rsidRPr="00BF7313" w:rsidRDefault="00E86A42" w:rsidP="00E86A42">
      <w:pPr>
        <w:pStyle w:val="BodyText"/>
        <w:spacing w:after="0"/>
        <w:rPr>
          <w:rFonts w:ascii="Century Gothic" w:hAnsi="Century Gothic" w:cs="Tahoma"/>
          <w:bCs w:val="0"/>
          <w:color w:val="404040" w:themeColor="text1" w:themeTint="BF"/>
          <w:sz w:val="28"/>
          <w:szCs w:val="24"/>
        </w:rPr>
      </w:pPr>
    </w:p>
    <w:p w14:paraId="38C0AB04" w14:textId="35CBB5D6" w:rsidR="00E86A42" w:rsidRPr="00BF7313" w:rsidRDefault="00E86A42" w:rsidP="00E86A42">
      <w:pPr>
        <w:pStyle w:val="BodyText"/>
        <w:spacing w:after="0" w:line="240" w:lineRule="auto"/>
        <w:jc w:val="both"/>
        <w:rPr>
          <w:rFonts w:ascii="Century Gothic" w:hAnsi="Century Gothic" w:cs="Tahoma"/>
          <w:b w:val="0"/>
          <w:bCs w:val="0"/>
          <w:color w:val="404040" w:themeColor="text1" w:themeTint="BF"/>
          <w:szCs w:val="24"/>
        </w:rPr>
      </w:pPr>
      <w:r>
        <w:rPr>
          <w:rFonts w:ascii="Century Gothic" w:hAnsi="Century Gothic" w:cs="Tahoma"/>
          <w:b w:val="0"/>
          <w:color w:val="404040" w:themeColor="text1" w:themeTint="BF"/>
        </w:rPr>
        <w:t>TDM Systems GmbH, Tübingen, has been the leading provider of Tool Data Management in the metal cutting industry for more than 25 years. With the Tool Lifecycle Management strategy, TDM Systems is focusing specifically on process optimization through optimal tool planning and provisioning. Creating and editing tool data and graphics, integrating tool expertise and 3D graphics into the CAM engineering, and organizing the complete tool circulation at the shopfloor level are the three core competencies of TDM Systems and the pillars of the TLM strategy. As a center of expertise within the Sandvik Group, TDM Systems draws on the expertise of various tool manufacturers when developing its software products.</w:t>
      </w:r>
    </w:p>
    <w:p w14:paraId="526D8D32" w14:textId="77777777" w:rsidR="00E86A42" w:rsidRPr="00BF7313" w:rsidRDefault="00E86A42" w:rsidP="00E86A42">
      <w:pPr>
        <w:pStyle w:val="BodyText"/>
        <w:spacing w:after="0" w:line="240" w:lineRule="auto"/>
        <w:jc w:val="both"/>
        <w:rPr>
          <w:rFonts w:ascii="Century Gothic" w:hAnsi="Century Gothic" w:cs="Tahoma"/>
          <w:b w:val="0"/>
          <w:bCs w:val="0"/>
          <w:color w:val="EF9326"/>
          <w:szCs w:val="24"/>
        </w:rPr>
      </w:pPr>
    </w:p>
    <w:p w14:paraId="4FCEA1B6" w14:textId="77777777" w:rsidR="00E86A42" w:rsidRPr="00BF7313" w:rsidRDefault="00334120" w:rsidP="00E86A42">
      <w:pPr>
        <w:pStyle w:val="BodyText"/>
        <w:spacing w:after="0" w:line="240" w:lineRule="auto"/>
        <w:jc w:val="both"/>
        <w:rPr>
          <w:rStyle w:val="Hyperlink"/>
          <w:rFonts w:ascii="Century Gothic" w:hAnsi="Century Gothic" w:cs="Tahoma"/>
          <w:bCs w:val="0"/>
          <w:color w:val="EF9326"/>
          <w:szCs w:val="24"/>
        </w:rPr>
      </w:pPr>
      <w:hyperlink r:id="rId18" w:history="1">
        <w:r w:rsidR="00F036CE">
          <w:rPr>
            <w:rStyle w:val="Hyperlink"/>
            <w:rFonts w:ascii="Century Gothic" w:hAnsi="Century Gothic" w:cs="Tahoma"/>
            <w:color w:val="EF9326"/>
          </w:rPr>
          <w:t>www.tdmsystems.com</w:t>
        </w:r>
      </w:hyperlink>
    </w:p>
    <w:p w14:paraId="689CBDC9" w14:textId="24CDF4BC" w:rsidR="006F48C4" w:rsidRPr="00BF7313" w:rsidRDefault="006F48C4" w:rsidP="000E70DF">
      <w:pPr>
        <w:rPr>
          <w:rFonts w:ascii="Century Gothic" w:eastAsia="Times New Roman" w:hAnsi="Century Gothic" w:cs="Times New Roman"/>
          <w:b/>
          <w:bCs/>
          <w:color w:val="404040" w:themeColor="text1" w:themeTint="BF"/>
          <w:sz w:val="28"/>
          <w:lang w:eastAsia="en-GB"/>
        </w:rPr>
      </w:pPr>
      <w:r>
        <w:rPr>
          <w:rFonts w:ascii="Century Gothic" w:eastAsia="Times New Roman" w:hAnsi="Century Gothic" w:cs="Times New Roman"/>
          <w:b/>
          <w:noProof/>
          <w:color w:val="000000" w:themeColor="text1"/>
          <w:sz w:val="28"/>
          <w:lang w:val="de-DE" w:eastAsia="de-DE"/>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DA89AB"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6029AA79" w14:textId="77777777" w:rsidR="006F48C4" w:rsidRPr="00BF7313" w:rsidRDefault="006F48C4" w:rsidP="000E70DF">
      <w:pPr>
        <w:rPr>
          <w:rFonts w:ascii="Century Gothic" w:eastAsia="Times New Roman" w:hAnsi="Century Gothic" w:cs="Times New Roman"/>
          <w:b/>
          <w:bCs/>
          <w:color w:val="404040" w:themeColor="text1" w:themeTint="BF"/>
          <w:sz w:val="28"/>
          <w:lang w:eastAsia="en-GB"/>
        </w:rPr>
      </w:pPr>
    </w:p>
    <w:p w14:paraId="397DD7B9" w14:textId="17A383A6" w:rsidR="006F48C4" w:rsidRPr="00BF7313" w:rsidRDefault="006F48C4" w:rsidP="006F48C4">
      <w:pPr>
        <w:rPr>
          <w:rFonts w:ascii="Century Gothic" w:eastAsia="Times New Roman" w:hAnsi="Century Gothic" w:cs="Times New Roman"/>
          <w:b/>
          <w:bCs/>
          <w:color w:val="404040" w:themeColor="text1" w:themeTint="BF"/>
          <w:sz w:val="28"/>
          <w:lang w:eastAsia="en-GB"/>
        </w:rPr>
      </w:pPr>
      <w:r>
        <w:rPr>
          <w:rFonts w:ascii="Century Gothic" w:eastAsia="Times New Roman" w:hAnsi="Century Gothic" w:cs="Times New Roman"/>
          <w:b/>
          <w:color w:val="404040" w:themeColor="text1" w:themeTint="BF"/>
          <w:sz w:val="28"/>
        </w:rPr>
        <w:t xml:space="preserve">      </w:t>
      </w:r>
    </w:p>
    <w:p w14:paraId="2BC9A009" w14:textId="77777777" w:rsidR="006F48C4" w:rsidRPr="00BF7313" w:rsidRDefault="006F48C4" w:rsidP="006F48C4">
      <w:pPr>
        <w:rPr>
          <w:rFonts w:ascii="News Gothic MT" w:eastAsia="Times New Roman" w:hAnsi="News Gothic MT" w:cs="Times New Roman"/>
          <w:b/>
          <w:bCs/>
          <w:color w:val="404040" w:themeColor="text1" w:themeTint="BF"/>
          <w:sz w:val="18"/>
          <w:lang w:eastAsia="en-GB"/>
        </w:rPr>
      </w:pPr>
    </w:p>
    <w:p w14:paraId="710D4C36" w14:textId="52D141E9" w:rsidR="000E70DF" w:rsidRPr="00BF7313" w:rsidRDefault="006F48C4" w:rsidP="006F48C4">
      <w:pPr>
        <w:rPr>
          <w:rFonts w:ascii="News Gothic MT" w:eastAsia="Times New Roman" w:hAnsi="News Gothic MT" w:cs="Times New Roman"/>
          <w:b/>
          <w:bCs/>
          <w:color w:val="404040" w:themeColor="text1" w:themeTint="BF"/>
          <w:sz w:val="28"/>
          <w:lang w:eastAsia="en-GB"/>
        </w:rPr>
      </w:pPr>
      <w:r>
        <w:rPr>
          <w:rFonts w:ascii="News Gothic MT" w:eastAsia="Times New Roman" w:hAnsi="News Gothic MT" w:cs="Times New Roman"/>
          <w:b/>
          <w:color w:val="404040" w:themeColor="text1" w:themeTint="BF"/>
          <w:sz w:val="28"/>
        </w:rPr>
        <w:t xml:space="preserve">      </w:t>
      </w:r>
    </w:p>
    <w:p w14:paraId="3D55D82E" w14:textId="77777777" w:rsidR="00E86A42" w:rsidRPr="00BF7313" w:rsidRDefault="00E86A42" w:rsidP="006F48C4">
      <w:pPr>
        <w:rPr>
          <w:rFonts w:ascii="News Gothic MT" w:eastAsia="Times New Roman" w:hAnsi="News Gothic MT" w:cs="Times New Roman"/>
          <w:b/>
          <w:bCs/>
          <w:color w:val="404040" w:themeColor="text1" w:themeTint="BF"/>
          <w:sz w:val="28"/>
          <w:lang w:eastAsia="en-GB"/>
        </w:rPr>
      </w:pPr>
    </w:p>
    <w:p w14:paraId="2B91736A" w14:textId="7E103438" w:rsidR="00E86A42" w:rsidRPr="00BF7313" w:rsidRDefault="00E86A42" w:rsidP="006F48C4">
      <w:pPr>
        <w:rPr>
          <w:rFonts w:ascii="News Gothic MT" w:eastAsia="Times New Roman" w:hAnsi="News Gothic MT" w:cs="Times New Roman"/>
          <w:b/>
          <w:bCs/>
          <w:color w:val="404040" w:themeColor="text1" w:themeTint="BF"/>
          <w:sz w:val="28"/>
          <w:lang w:eastAsia="en-GB"/>
        </w:rPr>
      </w:pPr>
      <w:r>
        <w:rPr>
          <w:rFonts w:ascii="News Gothic MT" w:eastAsia="Times New Roman" w:hAnsi="News Gothic MT" w:cs="Times New Roman"/>
          <w:b/>
          <w:noProof/>
          <w:color w:val="404040" w:themeColor="text1" w:themeTint="BF"/>
          <w:sz w:val="28"/>
          <w:lang w:val="de-DE" w:eastAsia="de-DE"/>
        </w:rPr>
        <w:drawing>
          <wp:inline distT="0" distB="0" distL="0" distR="0" wp14:anchorId="20B45CE4" wp14:editId="333DB98B">
            <wp:extent cx="1778635" cy="445725"/>
            <wp:effectExtent l="0" t="0" r="0" b="12065"/>
            <wp:docPr id="22" name="Picture 2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Youtube-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56" cy="451093"/>
                    </a:xfrm>
                    <a:prstGeom prst="rect">
                      <a:avLst/>
                    </a:prstGeom>
                  </pic:spPr>
                </pic:pic>
              </a:graphicData>
            </a:graphic>
          </wp:inline>
        </w:drawing>
      </w:r>
      <w:r>
        <w:rPr>
          <w:rFonts w:ascii="News Gothic MT" w:eastAsia="Times New Roman" w:hAnsi="News Gothic MT" w:cs="Times New Roman"/>
          <w:b/>
          <w:noProof/>
          <w:color w:val="404040" w:themeColor="text1" w:themeTint="BF"/>
          <w:sz w:val="28"/>
        </w:rPr>
        <w:t xml:space="preserve"> </w:t>
      </w:r>
      <w:r>
        <w:rPr>
          <w:rFonts w:ascii="News Gothic MT" w:eastAsia="Times New Roman" w:hAnsi="News Gothic MT" w:cs="Times New Roman"/>
          <w:b/>
          <w:noProof/>
          <w:color w:val="404040" w:themeColor="text1" w:themeTint="BF"/>
          <w:sz w:val="28"/>
          <w:lang w:val="de-DE" w:eastAsia="de-DE"/>
        </w:rPr>
        <w:drawing>
          <wp:inline distT="0" distB="0" distL="0" distR="0" wp14:anchorId="2B624D0F" wp14:editId="30CCD95E">
            <wp:extent cx="1778635" cy="445725"/>
            <wp:effectExtent l="0" t="0" r="0" b="12065"/>
            <wp:docPr id="25" name="Picture 2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inkedIn-0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57566" cy="465505"/>
                    </a:xfrm>
                    <a:prstGeom prst="rect">
                      <a:avLst/>
                    </a:prstGeom>
                  </pic:spPr>
                </pic:pic>
              </a:graphicData>
            </a:graphic>
          </wp:inline>
        </w:drawing>
      </w:r>
      <w:r>
        <w:rPr>
          <w:rFonts w:ascii="News Gothic MT" w:eastAsia="Times New Roman" w:hAnsi="News Gothic MT" w:cs="Times New Roman"/>
          <w:b/>
          <w:noProof/>
          <w:color w:val="404040" w:themeColor="text1" w:themeTint="BF"/>
          <w:sz w:val="28"/>
        </w:rPr>
        <w:t xml:space="preserve"> </w:t>
      </w:r>
      <w:r>
        <w:rPr>
          <w:rFonts w:ascii="News Gothic MT" w:eastAsia="Times New Roman" w:hAnsi="News Gothic MT" w:cs="Times New Roman"/>
          <w:b/>
          <w:noProof/>
          <w:color w:val="404040" w:themeColor="text1" w:themeTint="BF"/>
          <w:sz w:val="28"/>
          <w:lang w:val="de-DE" w:eastAsia="de-DE"/>
        </w:rPr>
        <w:drawing>
          <wp:inline distT="0" distB="0" distL="0" distR="0" wp14:anchorId="7E135CCC" wp14:editId="0FC74DDB">
            <wp:extent cx="1778635" cy="445725"/>
            <wp:effectExtent l="0" t="0" r="0" b="12065"/>
            <wp:docPr id="26" name="Picture 2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witter.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95537" cy="449961"/>
                    </a:xfrm>
                    <a:prstGeom prst="rect">
                      <a:avLst/>
                    </a:prstGeom>
                  </pic:spPr>
                </pic:pic>
              </a:graphicData>
            </a:graphic>
          </wp:inline>
        </w:drawing>
      </w:r>
    </w:p>
    <w:sectPr w:rsidR="00E86A42" w:rsidRPr="00BF7313" w:rsidSect="00550679">
      <w:headerReference w:type="default" r:id="rId2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40C00" w14:textId="77777777" w:rsidR="00463982" w:rsidRDefault="00463982" w:rsidP="000E70DF">
      <w:r>
        <w:separator/>
      </w:r>
    </w:p>
  </w:endnote>
  <w:endnote w:type="continuationSeparator" w:id="0">
    <w:p w14:paraId="2E79B46C" w14:textId="77777777" w:rsidR="00463982" w:rsidRDefault="00463982"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A3583" w14:textId="77777777" w:rsidR="00463982" w:rsidRDefault="00463982" w:rsidP="000E70DF">
      <w:r>
        <w:separator/>
      </w:r>
    </w:p>
  </w:footnote>
  <w:footnote w:type="continuationSeparator" w:id="0">
    <w:p w14:paraId="50F34DFE" w14:textId="77777777" w:rsidR="00463982" w:rsidRDefault="00463982"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7AF95117" w:rsidR="000E70DF" w:rsidRDefault="00BF7313">
    <w:pPr>
      <w:pStyle w:val="Header"/>
    </w:pPr>
    <w:r>
      <w:rPr>
        <w:rFonts w:ascii="Arial" w:hAnsi="Arial"/>
        <w:noProof/>
        <w:color w:val="EF9326"/>
        <w:sz w:val="20"/>
        <w:lang w:val="de-DE" w:eastAsia="de-DE"/>
      </w:rPr>
      <w:drawing>
        <wp:inline distT="0" distB="0" distL="0" distR="0" wp14:anchorId="49A8EC12" wp14:editId="1CF8535D">
          <wp:extent cx="2921635" cy="312920"/>
          <wp:effectExtent l="0" t="0" r="0" b="0"/>
          <wp:docPr id="1" name="Picture 1" descr="V:\Marketing\NEUE CI\Markenzeichen\Firmenlogo\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NEUE CI\Markenzeichen\Firmenlogo\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5556" cy="315482"/>
                  </a:xfrm>
                  <a:prstGeom prst="rect">
                    <a:avLst/>
                  </a:prstGeom>
                  <a:noFill/>
                  <a:ln>
                    <a:noFill/>
                  </a:ln>
                </pic:spPr>
              </pic:pic>
            </a:graphicData>
          </a:graphic>
        </wp:inline>
      </w:drawing>
    </w:r>
  </w:p>
  <w:p w14:paraId="4D35CE72" w14:textId="77777777" w:rsidR="000E70DF" w:rsidRDefault="000E7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6779"/>
    <w:multiLevelType w:val="hybridMultilevel"/>
    <w:tmpl w:val="AD8EA6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20525"/>
    <w:rsid w:val="00021B50"/>
    <w:rsid w:val="000731C7"/>
    <w:rsid w:val="0008187D"/>
    <w:rsid w:val="00084C7F"/>
    <w:rsid w:val="000E70DF"/>
    <w:rsid w:val="000F5174"/>
    <w:rsid w:val="001020AB"/>
    <w:rsid w:val="00165908"/>
    <w:rsid w:val="00172CD0"/>
    <w:rsid w:val="00194A86"/>
    <w:rsid w:val="00194E62"/>
    <w:rsid w:val="001978B8"/>
    <w:rsid w:val="001F0973"/>
    <w:rsid w:val="002612C7"/>
    <w:rsid w:val="00292A5E"/>
    <w:rsid w:val="002A21FF"/>
    <w:rsid w:val="002C1290"/>
    <w:rsid w:val="002C2415"/>
    <w:rsid w:val="00323DE0"/>
    <w:rsid w:val="00334120"/>
    <w:rsid w:val="003471B9"/>
    <w:rsid w:val="0039022D"/>
    <w:rsid w:val="003F419E"/>
    <w:rsid w:val="004272B4"/>
    <w:rsid w:val="00431F96"/>
    <w:rsid w:val="00463982"/>
    <w:rsid w:val="0049203D"/>
    <w:rsid w:val="0049735A"/>
    <w:rsid w:val="004C6FCC"/>
    <w:rsid w:val="00531431"/>
    <w:rsid w:val="00550679"/>
    <w:rsid w:val="00643FB7"/>
    <w:rsid w:val="00653262"/>
    <w:rsid w:val="006F48C4"/>
    <w:rsid w:val="007558BC"/>
    <w:rsid w:val="00770AE0"/>
    <w:rsid w:val="00801BDF"/>
    <w:rsid w:val="00812A5C"/>
    <w:rsid w:val="00864BD6"/>
    <w:rsid w:val="008C26C5"/>
    <w:rsid w:val="008D2F15"/>
    <w:rsid w:val="008D5386"/>
    <w:rsid w:val="009269C9"/>
    <w:rsid w:val="00936B09"/>
    <w:rsid w:val="009B1410"/>
    <w:rsid w:val="009E2738"/>
    <w:rsid w:val="00A56426"/>
    <w:rsid w:val="00A95AD4"/>
    <w:rsid w:val="00B359BF"/>
    <w:rsid w:val="00B65C77"/>
    <w:rsid w:val="00BA2738"/>
    <w:rsid w:val="00BA2A89"/>
    <w:rsid w:val="00BF2514"/>
    <w:rsid w:val="00BF7313"/>
    <w:rsid w:val="00C44218"/>
    <w:rsid w:val="00C60CC5"/>
    <w:rsid w:val="00CD0008"/>
    <w:rsid w:val="00D005A7"/>
    <w:rsid w:val="00D061B3"/>
    <w:rsid w:val="00D3408D"/>
    <w:rsid w:val="00D36D64"/>
    <w:rsid w:val="00D76DC9"/>
    <w:rsid w:val="00D825A9"/>
    <w:rsid w:val="00E037B4"/>
    <w:rsid w:val="00E27F38"/>
    <w:rsid w:val="00E629BB"/>
    <w:rsid w:val="00E727F3"/>
    <w:rsid w:val="00E86A42"/>
    <w:rsid w:val="00EB4B4F"/>
    <w:rsid w:val="00EF67DC"/>
    <w:rsid w:val="00F036CE"/>
    <w:rsid w:val="00F26E6E"/>
    <w:rsid w:val="00F61F28"/>
    <w:rsid w:val="00F65D0A"/>
    <w:rsid w:val="00FB499E"/>
    <w:rsid w:val="00FD033F"/>
    <w:rsid w:val="00FD4F4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022D"/>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70DF"/>
    <w:pPr>
      <w:tabs>
        <w:tab w:val="center" w:pos="4536"/>
        <w:tab w:val="right" w:pos="9072"/>
      </w:tabs>
    </w:pPr>
  </w:style>
  <w:style w:type="character" w:customStyle="1" w:styleId="HeaderChar">
    <w:name w:val="Header Char"/>
    <w:basedOn w:val="DefaultParagraphFont"/>
    <w:link w:val="Header"/>
    <w:uiPriority w:val="99"/>
    <w:rsid w:val="000E70DF"/>
  </w:style>
  <w:style w:type="paragraph" w:styleId="Footer">
    <w:name w:val="footer"/>
    <w:basedOn w:val="Normal"/>
    <w:link w:val="FooterChar"/>
    <w:uiPriority w:val="99"/>
    <w:unhideWhenUsed/>
    <w:rsid w:val="000E70DF"/>
    <w:pPr>
      <w:tabs>
        <w:tab w:val="center" w:pos="4536"/>
        <w:tab w:val="right" w:pos="9072"/>
      </w:tabs>
    </w:pPr>
  </w:style>
  <w:style w:type="character" w:customStyle="1" w:styleId="FooterChar">
    <w:name w:val="Footer Char"/>
    <w:basedOn w:val="DefaultParagraphFont"/>
    <w:link w:val="Footer"/>
    <w:uiPriority w:val="99"/>
    <w:rsid w:val="000E70DF"/>
  </w:style>
  <w:style w:type="character" w:styleId="Strong">
    <w:name w:val="Strong"/>
    <w:basedOn w:val="DefaultParagraphFont"/>
    <w:uiPriority w:val="22"/>
    <w:qFormat/>
    <w:rsid w:val="000E70DF"/>
    <w:rPr>
      <w:b/>
      <w:bCs/>
    </w:rPr>
  </w:style>
  <w:style w:type="paragraph" w:styleId="NormalWeb">
    <w:name w:val="Normal (Web)"/>
    <w:basedOn w:val="Normal"/>
    <w:uiPriority w:val="99"/>
    <w:semiHidden/>
    <w:unhideWhenUsed/>
    <w:rsid w:val="000E70DF"/>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6F48C4"/>
    <w:rPr>
      <w:i/>
      <w:iCs/>
    </w:rPr>
  </w:style>
  <w:style w:type="paragraph" w:styleId="BodyText">
    <w:name w:val="Body Text"/>
    <w:basedOn w:val="Normal"/>
    <w:link w:val="BodyTextChar"/>
    <w:semiHidden/>
    <w:rsid w:val="00E86A42"/>
    <w:pPr>
      <w:spacing w:after="200" w:line="276" w:lineRule="auto"/>
    </w:pPr>
    <w:rPr>
      <w:rFonts w:ascii="Arial Narrow" w:eastAsia="Times New Roman" w:hAnsi="Arial Narrow" w:cs="Times New Roman"/>
      <w:b/>
      <w:bCs/>
      <w:szCs w:val="22"/>
    </w:rPr>
  </w:style>
  <w:style w:type="character" w:customStyle="1" w:styleId="BodyTextChar">
    <w:name w:val="Body Text Char"/>
    <w:basedOn w:val="DefaultParagraphFont"/>
    <w:link w:val="BodyText"/>
    <w:semiHidden/>
    <w:rsid w:val="00E86A42"/>
    <w:rPr>
      <w:rFonts w:ascii="Arial Narrow" w:eastAsia="Times New Roman" w:hAnsi="Arial Narrow" w:cs="Times New Roman"/>
      <w:b/>
      <w:bCs/>
      <w:szCs w:val="22"/>
      <w:lang w:val="en-US"/>
    </w:rPr>
  </w:style>
  <w:style w:type="character" w:styleId="Hyperlink">
    <w:name w:val="Hyperlink"/>
    <w:semiHidden/>
    <w:rsid w:val="00E86A42"/>
    <w:rPr>
      <w:rFonts w:ascii="Times New Roman" w:hAnsi="Times New Roman" w:cs="Times New Roman"/>
      <w:color w:val="0000FF"/>
      <w:u w:val="single"/>
    </w:rPr>
  </w:style>
  <w:style w:type="character" w:customStyle="1" w:styleId="KopfzeileZchn">
    <w:name w:val="Kopfzeile Zchn"/>
    <w:rsid w:val="00E86A42"/>
    <w:rPr>
      <w:rFonts w:ascii="Calibri" w:eastAsia="Times New Roman" w:hAnsi="Calibri" w:cs="Times New Roman"/>
    </w:rPr>
  </w:style>
  <w:style w:type="character" w:styleId="FollowedHyperlink">
    <w:name w:val="FollowedHyperlink"/>
    <w:basedOn w:val="DefaultParagraphFont"/>
    <w:uiPriority w:val="99"/>
    <w:semiHidden/>
    <w:unhideWhenUsed/>
    <w:rsid w:val="00E86A42"/>
    <w:rPr>
      <w:color w:val="954F72" w:themeColor="followedHyperlink"/>
      <w:u w:val="single"/>
    </w:rPr>
  </w:style>
  <w:style w:type="character" w:customStyle="1" w:styleId="Heading1Char">
    <w:name w:val="Heading 1 Char"/>
    <w:basedOn w:val="DefaultParagraphFont"/>
    <w:link w:val="Heading1"/>
    <w:uiPriority w:val="9"/>
    <w:rsid w:val="0039022D"/>
    <w:rPr>
      <w:rFonts w:ascii="Times New Roman" w:hAnsi="Times New Roman" w:cs="Times New Roman"/>
      <w:b/>
      <w:bCs/>
      <w:kern w:val="36"/>
      <w:sz w:val="48"/>
      <w:szCs w:val="48"/>
      <w:lang w:val="en-US" w:eastAsia="en-GB"/>
    </w:rPr>
  </w:style>
  <w:style w:type="character" w:customStyle="1" w:styleId="UnresolvedMention1">
    <w:name w:val="Unresolved Mention1"/>
    <w:basedOn w:val="DefaultParagraphFont"/>
    <w:uiPriority w:val="99"/>
    <w:rsid w:val="008C26C5"/>
    <w:rPr>
      <w:color w:val="808080"/>
      <w:shd w:val="clear" w:color="auto" w:fill="E6E6E6"/>
    </w:rPr>
  </w:style>
  <w:style w:type="character" w:styleId="CommentReference">
    <w:name w:val="annotation reference"/>
    <w:basedOn w:val="DefaultParagraphFont"/>
    <w:uiPriority w:val="99"/>
    <w:semiHidden/>
    <w:unhideWhenUsed/>
    <w:rsid w:val="00172CD0"/>
    <w:rPr>
      <w:sz w:val="16"/>
      <w:szCs w:val="16"/>
    </w:rPr>
  </w:style>
  <w:style w:type="paragraph" w:styleId="CommentText">
    <w:name w:val="annotation text"/>
    <w:basedOn w:val="Normal"/>
    <w:link w:val="CommentTextChar"/>
    <w:uiPriority w:val="99"/>
    <w:semiHidden/>
    <w:unhideWhenUsed/>
    <w:rsid w:val="00172CD0"/>
    <w:rPr>
      <w:sz w:val="20"/>
      <w:szCs w:val="20"/>
    </w:rPr>
  </w:style>
  <w:style w:type="character" w:customStyle="1" w:styleId="CommentTextChar">
    <w:name w:val="Comment Text Char"/>
    <w:basedOn w:val="DefaultParagraphFont"/>
    <w:link w:val="CommentText"/>
    <w:uiPriority w:val="99"/>
    <w:semiHidden/>
    <w:rsid w:val="00172CD0"/>
    <w:rPr>
      <w:sz w:val="20"/>
      <w:szCs w:val="20"/>
    </w:rPr>
  </w:style>
  <w:style w:type="paragraph" w:styleId="CommentSubject">
    <w:name w:val="annotation subject"/>
    <w:basedOn w:val="CommentText"/>
    <w:next w:val="CommentText"/>
    <w:link w:val="CommentSubjectChar"/>
    <w:uiPriority w:val="99"/>
    <w:semiHidden/>
    <w:unhideWhenUsed/>
    <w:rsid w:val="00172CD0"/>
    <w:rPr>
      <w:b/>
      <w:bCs/>
    </w:rPr>
  </w:style>
  <w:style w:type="character" w:customStyle="1" w:styleId="CommentSubjectChar">
    <w:name w:val="Comment Subject Char"/>
    <w:basedOn w:val="CommentTextChar"/>
    <w:link w:val="CommentSubject"/>
    <w:uiPriority w:val="99"/>
    <w:semiHidden/>
    <w:rsid w:val="00172CD0"/>
    <w:rPr>
      <w:b/>
      <w:bCs/>
      <w:sz w:val="20"/>
      <w:szCs w:val="20"/>
    </w:rPr>
  </w:style>
  <w:style w:type="paragraph" w:styleId="BalloonText">
    <w:name w:val="Balloon Text"/>
    <w:basedOn w:val="Normal"/>
    <w:link w:val="BalloonTextChar"/>
    <w:uiPriority w:val="99"/>
    <w:semiHidden/>
    <w:unhideWhenUsed/>
    <w:rsid w:val="00172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CD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022D"/>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70DF"/>
    <w:pPr>
      <w:tabs>
        <w:tab w:val="center" w:pos="4536"/>
        <w:tab w:val="right" w:pos="9072"/>
      </w:tabs>
    </w:pPr>
  </w:style>
  <w:style w:type="character" w:customStyle="1" w:styleId="HeaderChar">
    <w:name w:val="Header Char"/>
    <w:basedOn w:val="DefaultParagraphFont"/>
    <w:link w:val="Header"/>
    <w:uiPriority w:val="99"/>
    <w:rsid w:val="000E70DF"/>
  </w:style>
  <w:style w:type="paragraph" w:styleId="Footer">
    <w:name w:val="footer"/>
    <w:basedOn w:val="Normal"/>
    <w:link w:val="FooterChar"/>
    <w:uiPriority w:val="99"/>
    <w:unhideWhenUsed/>
    <w:rsid w:val="000E70DF"/>
    <w:pPr>
      <w:tabs>
        <w:tab w:val="center" w:pos="4536"/>
        <w:tab w:val="right" w:pos="9072"/>
      </w:tabs>
    </w:pPr>
  </w:style>
  <w:style w:type="character" w:customStyle="1" w:styleId="FooterChar">
    <w:name w:val="Footer Char"/>
    <w:basedOn w:val="DefaultParagraphFont"/>
    <w:link w:val="Footer"/>
    <w:uiPriority w:val="99"/>
    <w:rsid w:val="000E70DF"/>
  </w:style>
  <w:style w:type="character" w:styleId="Strong">
    <w:name w:val="Strong"/>
    <w:basedOn w:val="DefaultParagraphFont"/>
    <w:uiPriority w:val="22"/>
    <w:qFormat/>
    <w:rsid w:val="000E70DF"/>
    <w:rPr>
      <w:b/>
      <w:bCs/>
    </w:rPr>
  </w:style>
  <w:style w:type="paragraph" w:styleId="NormalWeb">
    <w:name w:val="Normal (Web)"/>
    <w:basedOn w:val="Normal"/>
    <w:uiPriority w:val="99"/>
    <w:semiHidden/>
    <w:unhideWhenUsed/>
    <w:rsid w:val="000E70DF"/>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6F48C4"/>
    <w:rPr>
      <w:i/>
      <w:iCs/>
    </w:rPr>
  </w:style>
  <w:style w:type="paragraph" w:styleId="BodyText">
    <w:name w:val="Body Text"/>
    <w:basedOn w:val="Normal"/>
    <w:link w:val="BodyTextChar"/>
    <w:semiHidden/>
    <w:rsid w:val="00E86A42"/>
    <w:pPr>
      <w:spacing w:after="200" w:line="276" w:lineRule="auto"/>
    </w:pPr>
    <w:rPr>
      <w:rFonts w:ascii="Arial Narrow" w:eastAsia="Times New Roman" w:hAnsi="Arial Narrow" w:cs="Times New Roman"/>
      <w:b/>
      <w:bCs/>
      <w:szCs w:val="22"/>
    </w:rPr>
  </w:style>
  <w:style w:type="character" w:customStyle="1" w:styleId="BodyTextChar">
    <w:name w:val="Body Text Char"/>
    <w:basedOn w:val="DefaultParagraphFont"/>
    <w:link w:val="BodyText"/>
    <w:semiHidden/>
    <w:rsid w:val="00E86A42"/>
    <w:rPr>
      <w:rFonts w:ascii="Arial Narrow" w:eastAsia="Times New Roman" w:hAnsi="Arial Narrow" w:cs="Times New Roman"/>
      <w:b/>
      <w:bCs/>
      <w:szCs w:val="22"/>
      <w:lang w:val="en-US"/>
    </w:rPr>
  </w:style>
  <w:style w:type="character" w:styleId="Hyperlink">
    <w:name w:val="Hyperlink"/>
    <w:semiHidden/>
    <w:rsid w:val="00E86A42"/>
    <w:rPr>
      <w:rFonts w:ascii="Times New Roman" w:hAnsi="Times New Roman" w:cs="Times New Roman"/>
      <w:color w:val="0000FF"/>
      <w:u w:val="single"/>
    </w:rPr>
  </w:style>
  <w:style w:type="character" w:customStyle="1" w:styleId="KopfzeileZchn">
    <w:name w:val="Kopfzeile Zchn"/>
    <w:rsid w:val="00E86A42"/>
    <w:rPr>
      <w:rFonts w:ascii="Calibri" w:eastAsia="Times New Roman" w:hAnsi="Calibri" w:cs="Times New Roman"/>
    </w:rPr>
  </w:style>
  <w:style w:type="character" w:styleId="FollowedHyperlink">
    <w:name w:val="FollowedHyperlink"/>
    <w:basedOn w:val="DefaultParagraphFont"/>
    <w:uiPriority w:val="99"/>
    <w:semiHidden/>
    <w:unhideWhenUsed/>
    <w:rsid w:val="00E86A42"/>
    <w:rPr>
      <w:color w:val="954F72" w:themeColor="followedHyperlink"/>
      <w:u w:val="single"/>
    </w:rPr>
  </w:style>
  <w:style w:type="character" w:customStyle="1" w:styleId="Heading1Char">
    <w:name w:val="Heading 1 Char"/>
    <w:basedOn w:val="DefaultParagraphFont"/>
    <w:link w:val="Heading1"/>
    <w:uiPriority w:val="9"/>
    <w:rsid w:val="0039022D"/>
    <w:rPr>
      <w:rFonts w:ascii="Times New Roman" w:hAnsi="Times New Roman" w:cs="Times New Roman"/>
      <w:b/>
      <w:bCs/>
      <w:kern w:val="36"/>
      <w:sz w:val="48"/>
      <w:szCs w:val="48"/>
      <w:lang w:val="en-US" w:eastAsia="en-GB"/>
    </w:rPr>
  </w:style>
  <w:style w:type="character" w:customStyle="1" w:styleId="UnresolvedMention1">
    <w:name w:val="Unresolved Mention1"/>
    <w:basedOn w:val="DefaultParagraphFont"/>
    <w:uiPriority w:val="99"/>
    <w:rsid w:val="008C26C5"/>
    <w:rPr>
      <w:color w:val="808080"/>
      <w:shd w:val="clear" w:color="auto" w:fill="E6E6E6"/>
    </w:rPr>
  </w:style>
  <w:style w:type="character" w:styleId="CommentReference">
    <w:name w:val="annotation reference"/>
    <w:basedOn w:val="DefaultParagraphFont"/>
    <w:uiPriority w:val="99"/>
    <w:semiHidden/>
    <w:unhideWhenUsed/>
    <w:rsid w:val="00172CD0"/>
    <w:rPr>
      <w:sz w:val="16"/>
      <w:szCs w:val="16"/>
    </w:rPr>
  </w:style>
  <w:style w:type="paragraph" w:styleId="CommentText">
    <w:name w:val="annotation text"/>
    <w:basedOn w:val="Normal"/>
    <w:link w:val="CommentTextChar"/>
    <w:uiPriority w:val="99"/>
    <w:semiHidden/>
    <w:unhideWhenUsed/>
    <w:rsid w:val="00172CD0"/>
    <w:rPr>
      <w:sz w:val="20"/>
      <w:szCs w:val="20"/>
    </w:rPr>
  </w:style>
  <w:style w:type="character" w:customStyle="1" w:styleId="CommentTextChar">
    <w:name w:val="Comment Text Char"/>
    <w:basedOn w:val="DefaultParagraphFont"/>
    <w:link w:val="CommentText"/>
    <w:uiPriority w:val="99"/>
    <w:semiHidden/>
    <w:rsid w:val="00172CD0"/>
    <w:rPr>
      <w:sz w:val="20"/>
      <w:szCs w:val="20"/>
    </w:rPr>
  </w:style>
  <w:style w:type="paragraph" w:styleId="CommentSubject">
    <w:name w:val="annotation subject"/>
    <w:basedOn w:val="CommentText"/>
    <w:next w:val="CommentText"/>
    <w:link w:val="CommentSubjectChar"/>
    <w:uiPriority w:val="99"/>
    <w:semiHidden/>
    <w:unhideWhenUsed/>
    <w:rsid w:val="00172CD0"/>
    <w:rPr>
      <w:b/>
      <w:bCs/>
    </w:rPr>
  </w:style>
  <w:style w:type="character" w:customStyle="1" w:styleId="CommentSubjectChar">
    <w:name w:val="Comment Subject Char"/>
    <w:basedOn w:val="CommentTextChar"/>
    <w:link w:val="CommentSubject"/>
    <w:uiPriority w:val="99"/>
    <w:semiHidden/>
    <w:rsid w:val="00172CD0"/>
    <w:rPr>
      <w:b/>
      <w:bCs/>
      <w:sz w:val="20"/>
      <w:szCs w:val="20"/>
    </w:rPr>
  </w:style>
  <w:style w:type="paragraph" w:styleId="BalloonText">
    <w:name w:val="Balloon Text"/>
    <w:basedOn w:val="Normal"/>
    <w:link w:val="BalloonTextChar"/>
    <w:uiPriority w:val="99"/>
    <w:semiHidden/>
    <w:unhideWhenUsed/>
    <w:rsid w:val="00172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C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7956">
      <w:bodyDiv w:val="1"/>
      <w:marLeft w:val="0"/>
      <w:marRight w:val="0"/>
      <w:marTop w:val="0"/>
      <w:marBottom w:val="0"/>
      <w:divBdr>
        <w:top w:val="none" w:sz="0" w:space="0" w:color="auto"/>
        <w:left w:val="none" w:sz="0" w:space="0" w:color="auto"/>
        <w:bottom w:val="none" w:sz="0" w:space="0" w:color="auto"/>
        <w:right w:val="none" w:sz="0" w:space="0" w:color="auto"/>
      </w:divBdr>
    </w:div>
    <w:div w:id="148910264">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587009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1567">
          <w:marLeft w:val="0"/>
          <w:marRight w:val="0"/>
          <w:marTop w:val="0"/>
          <w:marBottom w:val="0"/>
          <w:divBdr>
            <w:top w:val="none" w:sz="0" w:space="0" w:color="auto"/>
            <w:left w:val="none" w:sz="0" w:space="0" w:color="auto"/>
            <w:bottom w:val="none" w:sz="0" w:space="0" w:color="auto"/>
            <w:right w:val="none" w:sz="0" w:space="0" w:color="auto"/>
          </w:divBdr>
          <w:divsChild>
            <w:div w:id="3700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582">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264413276">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607038017">
      <w:bodyDiv w:val="1"/>
      <w:marLeft w:val="0"/>
      <w:marRight w:val="0"/>
      <w:marTop w:val="0"/>
      <w:marBottom w:val="0"/>
      <w:divBdr>
        <w:top w:val="none" w:sz="0" w:space="0" w:color="auto"/>
        <w:left w:val="none" w:sz="0" w:space="0" w:color="auto"/>
        <w:bottom w:val="none" w:sz="0" w:space="0" w:color="auto"/>
        <w:right w:val="none" w:sz="0" w:space="0" w:color="auto"/>
      </w:divBdr>
      <w:divsChild>
        <w:div w:id="567694104">
          <w:marLeft w:val="0"/>
          <w:marRight w:val="0"/>
          <w:marTop w:val="0"/>
          <w:marBottom w:val="0"/>
          <w:divBdr>
            <w:top w:val="none" w:sz="0" w:space="0" w:color="auto"/>
            <w:left w:val="none" w:sz="0" w:space="0" w:color="auto"/>
            <w:bottom w:val="none" w:sz="0" w:space="0" w:color="auto"/>
            <w:right w:val="none" w:sz="0" w:space="0" w:color="auto"/>
          </w:divBdr>
          <w:divsChild>
            <w:div w:id="14892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1861122883">
      <w:bodyDiv w:val="1"/>
      <w:marLeft w:val="0"/>
      <w:marRight w:val="0"/>
      <w:marTop w:val="0"/>
      <w:marBottom w:val="0"/>
      <w:divBdr>
        <w:top w:val="none" w:sz="0" w:space="0" w:color="auto"/>
        <w:left w:val="none" w:sz="0" w:space="0" w:color="auto"/>
        <w:bottom w:val="none" w:sz="0" w:space="0" w:color="auto"/>
        <w:right w:val="none" w:sz="0" w:space="0" w:color="auto"/>
      </w:divBdr>
      <w:divsChild>
        <w:div w:id="499933367">
          <w:marLeft w:val="0"/>
          <w:marRight w:val="0"/>
          <w:marTop w:val="0"/>
          <w:marBottom w:val="0"/>
          <w:divBdr>
            <w:top w:val="none" w:sz="0" w:space="0" w:color="auto"/>
            <w:left w:val="none" w:sz="0" w:space="0" w:color="auto"/>
            <w:bottom w:val="none" w:sz="0" w:space="0" w:color="auto"/>
            <w:right w:val="none" w:sz="0" w:space="0" w:color="auto"/>
          </w:divBdr>
          <w:divsChild>
            <w:div w:id="10650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orymaker.de/" TargetMode="External"/><Relationship Id="rId18" Type="http://schemas.openxmlformats.org/officeDocument/2006/relationships/hyperlink" Target="http://www.tdmsystem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inkedin.com/company/internet-of-tools" TargetMode="External"/><Relationship Id="rId7" Type="http://schemas.openxmlformats.org/officeDocument/2006/relationships/footnotes" Target="footnotes.xml"/><Relationship Id="rId17" Type="http://schemas.openxmlformats.org/officeDocument/2006/relationships/hyperlink" Target="https://twitter.com/TDM_System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dmsystems.com/"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chiv.storyletter.de/download/TDM_AMB_IMTS_2018.zip" TargetMode="External"/><Relationship Id="rId24" Type="http://schemas.openxmlformats.org/officeDocument/2006/relationships/image" Target="media/image5.png"/><Relationship Id="rId5" Type="http://schemas.openxmlformats.org/officeDocument/2006/relationships/settings" Target="settings.xml"/><Relationship Id="rId23" Type="http://schemas.openxmlformats.org/officeDocument/2006/relationships/hyperlink" Target="https://twitter.com/InternetofTools" TargetMode="External"/><Relationship Id="rId10" Type="http://schemas.openxmlformats.org/officeDocument/2006/relationships/image" Target="media/image2.png"/><Relationship Id="rId19" Type="http://schemas.openxmlformats.org/officeDocument/2006/relationships/hyperlink" Target="https://www.youtube.com/channel/UCgWrm9DkxiZFvci0BTqjWHw"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twitter.com/TDM_Systems" TargetMode="External"/><Relationship Id="rId22" Type="http://schemas.openxmlformats.org/officeDocument/2006/relationships/image" Target="media/image4.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C36A9045-FF5B-4C9F-AEDE-A571B9A6752C}">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653</Words>
  <Characters>4114</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Krebs</cp:lastModifiedBy>
  <cp:revision>6</cp:revision>
  <cp:lastPrinted>2018-06-26T11:51:00Z</cp:lastPrinted>
  <dcterms:created xsi:type="dcterms:W3CDTF">2018-07-16T07:05:00Z</dcterms:created>
  <dcterms:modified xsi:type="dcterms:W3CDTF">2018-08-06T09:08:00Z</dcterms:modified>
</cp:coreProperties>
</file>