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BodyText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021FA3BE" w:rsidR="00F9781B" w:rsidRPr="0013496A" w:rsidRDefault="007B7CE7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TDM-</w:t>
      </w:r>
      <w:r w:rsidR="00114599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Werkzeugmanagement:</w:t>
      </w:r>
      <w:r w:rsidR="00114599"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</w:t>
      </w:r>
      <w:r w:rsidR="00405DB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Das Release</w:t>
      </w:r>
      <w:r w:rsidR="00C0008C"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20</w:t>
      </w:r>
      <w:r w:rsidR="00114599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20</w:t>
      </w:r>
      <w:r w:rsidR="00C0008C"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</w:t>
      </w:r>
      <w:r w:rsidR="00114599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treibt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die</w:t>
      </w:r>
      <w:r w:rsidR="00114599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Digitalisierung </w:t>
      </w:r>
      <w:r w:rsidR="008B5F10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weiter </w:t>
      </w:r>
      <w:r w:rsidR="00114599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voran</w:t>
      </w:r>
    </w:p>
    <w:p w14:paraId="42E669A3" w14:textId="3277782B" w:rsidR="006205D6" w:rsidRDefault="0085534C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Neu- und Weiterentwicklungen </w:t>
      </w:r>
      <w:r w:rsidR="00114599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erhöhen Effizienz und Agilität zerspanender </w:t>
      </w:r>
    </w:p>
    <w:p w14:paraId="6D91DC47" w14:textId="79CA1B71" w:rsidR="006205D6" w:rsidRDefault="00114599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Unternehmen</w:t>
      </w:r>
    </w:p>
    <w:p w14:paraId="71F1DBB3" w14:textId="09BEC9B2" w:rsidR="006205D6" w:rsidRDefault="00335D25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4A3C39B" wp14:editId="79B8CF49">
            <wp:simplePos x="0" y="0"/>
            <wp:positionH relativeFrom="column">
              <wp:posOffset>52705</wp:posOffset>
            </wp:positionH>
            <wp:positionV relativeFrom="paragraph">
              <wp:posOffset>345440</wp:posOffset>
            </wp:positionV>
            <wp:extent cx="2482850" cy="155194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196EE" w14:textId="615EEFAC" w:rsidR="006205D6" w:rsidRDefault="00335D25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7688EB9C">
                <wp:simplePos x="0" y="0"/>
                <wp:positionH relativeFrom="margin">
                  <wp:posOffset>1905</wp:posOffset>
                </wp:positionH>
                <wp:positionV relativeFrom="paragraph">
                  <wp:posOffset>1935480</wp:posOffset>
                </wp:positionV>
                <wp:extent cx="2870200" cy="8026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4774E4DE" w:rsidR="001467B0" w:rsidRPr="000621D5" w:rsidRDefault="00682372" w:rsidP="00502793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682372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it dem </w:t>
                            </w:r>
                            <w:r w:rsidR="00CB289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Global Line </w:t>
                            </w:r>
                            <w:r w:rsidRPr="00682372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2020 </w:t>
                            </w:r>
                            <w:r w:rsidR="00335D2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behalten die Anwender alle Werkzeugdaten transparent im Blick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335D2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15pt;margin-top:152.4pt;width:226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" filled="f" stroked="f">
                <v:textbox>
                  <w:txbxContent>
                    <w:p w14:paraId="22BEA677" w14:textId="4774E4DE" w:rsidR="001467B0" w:rsidRPr="000621D5" w:rsidRDefault="00682372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682372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it dem </w:t>
                      </w:r>
                      <w:r w:rsidR="00CB289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Global Line </w:t>
                      </w:r>
                      <w:r w:rsidRPr="00682372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Release 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2020 </w:t>
                      </w:r>
                      <w:r w:rsidR="00335D2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behalten die Anwender alle Werkzeugdaten transparent im Blick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335D2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89F">
        <w:rPr>
          <w:noProof/>
        </w:rPr>
        <w:drawing>
          <wp:anchor distT="0" distB="0" distL="114300" distR="114300" simplePos="0" relativeHeight="251680768" behindDoc="0" locked="0" layoutInCell="1" allowOverlap="1" wp14:anchorId="2B996BAF" wp14:editId="7469FB05">
            <wp:simplePos x="0" y="0"/>
            <wp:positionH relativeFrom="column">
              <wp:posOffset>3176905</wp:posOffset>
            </wp:positionH>
            <wp:positionV relativeFrom="paragraph">
              <wp:posOffset>182880</wp:posOffset>
            </wp:positionV>
            <wp:extent cx="2438400" cy="1524635"/>
            <wp:effectExtent l="0" t="0" r="0" b="0"/>
            <wp:wrapThrough wrapText="bothSides">
              <wp:wrapPolygon edited="0">
                <wp:start x="0" y="0"/>
                <wp:lineTo x="0" y="21321"/>
                <wp:lineTo x="21431" y="21321"/>
                <wp:lineTo x="2143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584A9" w14:textId="7DC3C8F0" w:rsidR="00335D25" w:rsidRPr="005840F0" w:rsidRDefault="00335D25" w:rsidP="00335D25">
      <w:pPr>
        <w:rPr>
          <w:rFonts w:ascii="Century Gothic" w:hAnsi="Century Gothic" w:cs="Times"/>
          <w:color w:val="000000"/>
          <w:sz w:val="22"/>
          <w:lang w:val="de-DE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394C7C34">
                <wp:simplePos x="0" y="0"/>
                <wp:positionH relativeFrom="column">
                  <wp:posOffset>3129280</wp:posOffset>
                </wp:positionH>
                <wp:positionV relativeFrom="paragraph">
                  <wp:posOffset>30480</wp:posOffset>
                </wp:positionV>
                <wp:extent cx="2990850" cy="81216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435AD290" w:rsidR="001467B0" w:rsidRPr="00BF7313" w:rsidRDefault="00CB289F" w:rsidP="00682372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Im neuen TDM Release werden </w:t>
                            </w:r>
                            <w:r w:rsidRPr="00CB289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Schnittdaten direkt aus der Maschine erfasst, ausgewertet</w:t>
                            </w:r>
                            <w:r w:rsidR="002E22AE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und gesichert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.                </w:t>
                            </w:r>
                            <w:r w:rsidR="00335D2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Bild: TDM Systems</w:t>
                            </w:r>
                            <w:r w:rsidR="001467B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B0530" id="Text Box 20" o:spid="_x0000_s1027" type="#_x0000_t202" style="position:absolute;margin-left:246.4pt;margin-top:2.4pt;width:235.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" filled="f" stroked="f">
                <v:textbox>
                  <w:txbxContent>
                    <w:p w14:paraId="38B62457" w14:textId="435AD290" w:rsidR="001467B0" w:rsidRPr="00BF7313" w:rsidRDefault="00CB289F" w:rsidP="00682372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Im neuen TDM Release werden </w:t>
                      </w:r>
                      <w:r w:rsidRPr="00CB289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Schnittdaten direkt aus der Maschine erfasst, ausgewertet</w:t>
                      </w:r>
                      <w:r w:rsidR="002E22AE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und gesichert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.                </w:t>
                      </w:r>
                      <w:r w:rsidR="00335D2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Bild: TDM Systems</w:t>
                      </w:r>
                      <w:r w:rsidR="001467B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09AB4" w14:textId="326A3C0A" w:rsidR="00082A02" w:rsidRDefault="00BF7313" w:rsidP="003E42C3">
      <w:pPr>
        <w:pStyle w:val="BodyText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114599">
        <w:rPr>
          <w:rFonts w:ascii="Century Gothic" w:hAnsi="Century Gothic" w:cs="Times"/>
          <w:color w:val="000000"/>
          <w:sz w:val="22"/>
        </w:rPr>
        <w:t>7. Juli</w:t>
      </w:r>
      <w:r w:rsidRPr="006722C6">
        <w:rPr>
          <w:rFonts w:ascii="Century Gothic" w:hAnsi="Century Gothic" w:cs="Times"/>
          <w:color w:val="000000"/>
          <w:sz w:val="22"/>
        </w:rPr>
        <w:t xml:space="preserve"> 20</w:t>
      </w:r>
      <w:r w:rsidR="00114599">
        <w:rPr>
          <w:rFonts w:ascii="Century Gothic" w:hAnsi="Century Gothic" w:cs="Times"/>
          <w:color w:val="000000"/>
          <w:sz w:val="22"/>
        </w:rPr>
        <w:t>20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r w:rsidR="003E42C3" w:rsidRPr="003E42C3">
        <w:rPr>
          <w:rFonts w:ascii="Century Gothic" w:hAnsi="Century Gothic" w:cs="Times"/>
          <w:color w:val="000000"/>
          <w:sz w:val="22"/>
        </w:rPr>
        <w:t xml:space="preserve">TDM Systems, Digitalisierungsexperte für die zerspanende Fertigung, </w:t>
      </w:r>
      <w:r w:rsidR="00114599">
        <w:rPr>
          <w:rFonts w:ascii="Century Gothic" w:hAnsi="Century Gothic" w:cs="Times"/>
          <w:color w:val="000000"/>
          <w:sz w:val="22"/>
        </w:rPr>
        <w:t xml:space="preserve">bringt die neueste Version seiner Lösungen TDM und TDM Global Line am 7. Juli auf den Markt. </w:t>
      </w:r>
      <w:r w:rsidR="002915AF">
        <w:rPr>
          <w:rFonts w:ascii="Century Gothic" w:hAnsi="Century Gothic" w:cs="Times"/>
          <w:color w:val="000000"/>
          <w:sz w:val="22"/>
        </w:rPr>
        <w:t>Die beiden</w:t>
      </w:r>
      <w:r w:rsidR="003E42C3" w:rsidRPr="003E42C3">
        <w:rPr>
          <w:rFonts w:ascii="Century Gothic" w:hAnsi="Century Gothic" w:cs="Times"/>
          <w:color w:val="000000"/>
          <w:sz w:val="22"/>
        </w:rPr>
        <w:t xml:space="preserve"> </w:t>
      </w:r>
      <w:r w:rsidR="002915AF">
        <w:rPr>
          <w:rFonts w:ascii="Century Gothic" w:hAnsi="Century Gothic" w:cs="Times"/>
          <w:color w:val="000000"/>
          <w:sz w:val="22"/>
        </w:rPr>
        <w:t>Hauptr</w:t>
      </w:r>
      <w:r w:rsidR="003E42C3" w:rsidRPr="003E42C3">
        <w:rPr>
          <w:rFonts w:ascii="Century Gothic" w:hAnsi="Century Gothic" w:cs="Times"/>
          <w:color w:val="000000"/>
          <w:sz w:val="22"/>
        </w:rPr>
        <w:t>elease</w:t>
      </w:r>
      <w:r w:rsidR="00114599">
        <w:rPr>
          <w:rFonts w:ascii="Century Gothic" w:hAnsi="Century Gothic" w:cs="Times"/>
          <w:color w:val="000000"/>
          <w:sz w:val="22"/>
        </w:rPr>
        <w:t>s</w:t>
      </w:r>
      <w:r w:rsidR="00082A02">
        <w:rPr>
          <w:rFonts w:ascii="Century Gothic" w:hAnsi="Century Gothic" w:cs="Times"/>
          <w:color w:val="000000"/>
          <w:sz w:val="22"/>
        </w:rPr>
        <w:t xml:space="preserve"> </w:t>
      </w:r>
      <w:r w:rsidR="00E869D1">
        <w:rPr>
          <w:rFonts w:ascii="Century Gothic" w:hAnsi="Century Gothic" w:cs="Times"/>
          <w:color w:val="000000"/>
          <w:sz w:val="22"/>
        </w:rPr>
        <w:t xml:space="preserve">2020 </w:t>
      </w:r>
      <w:r w:rsidR="00082A02">
        <w:rPr>
          <w:rFonts w:ascii="Century Gothic" w:hAnsi="Century Gothic" w:cs="Times"/>
          <w:color w:val="000000"/>
          <w:sz w:val="22"/>
        </w:rPr>
        <w:t>der digitalen Werkzeugmanagementsoftware</w:t>
      </w:r>
      <w:r w:rsidR="007325D8">
        <w:rPr>
          <w:rFonts w:ascii="Century Gothic" w:hAnsi="Century Gothic" w:cs="Times"/>
          <w:color w:val="000000"/>
          <w:sz w:val="22"/>
        </w:rPr>
        <w:t xml:space="preserve"> </w:t>
      </w:r>
      <w:r w:rsidR="002915AF">
        <w:rPr>
          <w:rFonts w:ascii="Century Gothic" w:hAnsi="Century Gothic" w:cs="Times"/>
          <w:color w:val="000000"/>
          <w:sz w:val="22"/>
        </w:rPr>
        <w:t xml:space="preserve">bieten </w:t>
      </w:r>
      <w:r w:rsidR="00285EF6">
        <w:rPr>
          <w:rFonts w:ascii="Century Gothic" w:hAnsi="Century Gothic" w:cs="Times"/>
          <w:color w:val="000000"/>
          <w:sz w:val="22"/>
        </w:rPr>
        <w:t>neben zahlreichen</w:t>
      </w:r>
      <w:r w:rsidR="00083922">
        <w:rPr>
          <w:rFonts w:ascii="Century Gothic" w:hAnsi="Century Gothic" w:cs="Times"/>
          <w:color w:val="000000"/>
          <w:sz w:val="22"/>
        </w:rPr>
        <w:t xml:space="preserve"> </w:t>
      </w:r>
      <w:r w:rsidR="002915AF">
        <w:rPr>
          <w:rFonts w:ascii="Century Gothic" w:hAnsi="Century Gothic" w:cs="Times"/>
          <w:color w:val="000000"/>
          <w:sz w:val="22"/>
        </w:rPr>
        <w:t>Weiterentwicklungen</w:t>
      </w:r>
      <w:r w:rsidR="00285EF6">
        <w:rPr>
          <w:rFonts w:ascii="Century Gothic" w:hAnsi="Century Gothic" w:cs="Times"/>
          <w:color w:val="000000"/>
          <w:sz w:val="22"/>
        </w:rPr>
        <w:t xml:space="preserve"> auch neue Module</w:t>
      </w:r>
      <w:r w:rsidR="002915AF">
        <w:rPr>
          <w:rFonts w:ascii="Century Gothic" w:hAnsi="Century Gothic" w:cs="Times"/>
          <w:color w:val="000000"/>
          <w:sz w:val="22"/>
        </w:rPr>
        <w:t xml:space="preserve">, mit denen Anwender ihre Werkzeugkosten senken und ihre Effizienz erhöhen. </w:t>
      </w:r>
    </w:p>
    <w:p w14:paraId="048EB56D" w14:textId="77777777" w:rsidR="00082A02" w:rsidRDefault="00082A02" w:rsidP="003E42C3">
      <w:pPr>
        <w:pStyle w:val="BodyText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12FEDAA0" w14:textId="5F469B1D" w:rsidR="008B5F10" w:rsidRDefault="006C65AA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06722C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„Die 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Herausforderungen für zerspanende Unternehmen sind enorm: Um die gegenwärtige Krise zu </w:t>
      </w:r>
      <w:r w:rsidR="00AE15DA">
        <w:rPr>
          <w:rFonts w:ascii="Century Gothic" w:hAnsi="Century Gothic" w:cs="Times"/>
          <w:color w:val="000000"/>
          <w:sz w:val="22"/>
          <w:szCs w:val="22"/>
          <w:lang w:val="de-DE"/>
        </w:rPr>
        <w:t>meistern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, müssen sie ihre Kosten schnell und massiv </w:t>
      </w:r>
      <w:r w:rsidR="00E869D1">
        <w:rPr>
          <w:rFonts w:ascii="Century Gothic" w:hAnsi="Century Gothic" w:cs="Times"/>
          <w:color w:val="000000"/>
          <w:sz w:val="22"/>
          <w:szCs w:val="22"/>
          <w:lang w:val="de-DE"/>
        </w:rPr>
        <w:t>reduzieren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“, betont Dietmar Bohn, Geschäftsführer von TDM Systems. </w:t>
      </w:r>
      <w:r w:rsidR="00FB39D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Der 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Schlüssel, um </w:t>
      </w:r>
      <w:r w:rsidR="00DD3C5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kostengünstiger, </w:t>
      </w:r>
      <w:r w:rsidR="000E6498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schneller </w:t>
      </w:r>
      <w:r w:rsidR="00285EF6">
        <w:rPr>
          <w:rFonts w:ascii="Century Gothic" w:hAnsi="Century Gothic" w:cs="Times"/>
          <w:color w:val="000000"/>
          <w:sz w:val="22"/>
          <w:szCs w:val="22"/>
          <w:lang w:val="de-DE"/>
        </w:rPr>
        <w:t>und agiler zu fertigen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, </w:t>
      </w:r>
      <w:r w:rsidR="00FB39D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ist </w:t>
      </w:r>
      <w:r w:rsidR="008B5F1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für ihn </w:t>
      </w:r>
      <w:r w:rsidR="00083922">
        <w:rPr>
          <w:rFonts w:ascii="Century Gothic" w:hAnsi="Century Gothic" w:cs="Times"/>
          <w:color w:val="000000"/>
          <w:sz w:val="22"/>
          <w:szCs w:val="22"/>
          <w:lang w:val="de-DE"/>
        </w:rPr>
        <w:t>die Digitalisierung.</w:t>
      </w:r>
      <w:r w:rsidR="008B5F1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DD3C5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Einen weiteren Schritt in Richtung Vernetzung und Datennutzung können zerspanende </w:t>
      </w:r>
      <w:r w:rsidR="00A95EE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Unternehmen </w:t>
      </w:r>
      <w:r w:rsidR="00DD3C5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laut Bohn jetzt mit </w:t>
      </w:r>
      <w:r w:rsidR="00AE15DA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der jüngsten Generation der Werkzeugmanagementsoftware TDM und TDM Global </w:t>
      </w:r>
      <w:r w:rsidR="00DE1FE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Line </w:t>
      </w:r>
      <w:r w:rsidR="00DD3C5B">
        <w:rPr>
          <w:rFonts w:ascii="Century Gothic" w:hAnsi="Century Gothic" w:cs="Times"/>
          <w:color w:val="000000"/>
          <w:sz w:val="22"/>
          <w:szCs w:val="22"/>
          <w:lang w:val="de-DE"/>
        </w:rPr>
        <w:t>gehen</w:t>
      </w:r>
      <w:r w:rsidR="00285EF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</w:p>
    <w:p w14:paraId="329970E8" w14:textId="32B99202" w:rsidR="003E42C3" w:rsidRDefault="00006697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>„Mit den neuen Releases unterstreichen wir unseren Anspruch, als Komplettanbieter Lösungen für ein unternehmensweites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>, digitalisiertes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 xml:space="preserve">Management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von Werkzeugen und Betriebsmitteln zu bieten, die die Effizienz und Wettbewerbsfähigkeit zerspanender </w:t>
      </w:r>
      <w:r>
        <w:rPr>
          <w:rFonts w:ascii="Century Gothic" w:hAnsi="Century Gothic"/>
          <w:bCs/>
          <w:sz w:val="22"/>
          <w:szCs w:val="22"/>
          <w:lang w:val="de-DE"/>
        </w:rPr>
        <w:lastRenderedPageBreak/>
        <w:t>Unternehmen erhöhen“</w:t>
      </w:r>
      <w:r w:rsidR="00DD3C5B">
        <w:rPr>
          <w:rFonts w:ascii="Century Gothic" w:hAnsi="Century Gothic" w:cs="Times"/>
          <w:color w:val="000000"/>
          <w:sz w:val="22"/>
          <w:szCs w:val="22"/>
          <w:lang w:val="de-DE"/>
        </w:rPr>
        <w:t>, so Bohn</w:t>
      </w:r>
      <w:r w:rsidR="007F210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</w:p>
    <w:p w14:paraId="2158B8F0" w14:textId="3B1AC66A" w:rsidR="000F5BCE" w:rsidRDefault="000F5BCE" w:rsidP="000F5BCE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Ein Highlight in diesem Zusammenhang ist, dass Anwender mit dem neuen Release </w:t>
      </w:r>
      <w:r w:rsidR="000E6498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TDM Global Line 2020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mehr Transparenz bezüglich ihrer Werkzeugkosten und -kennzahlen erhalten. Denn jeder Anwender kann sich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jetzt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>sein TDM Global Line Dashboard individuell konfigurieren. Die jeweiligen Reports können dabei entweder im Dashboard angezeigt oder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auch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ausgedruckt bzw. einfach nach Excel transferiert werden. Da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immer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Echtzeitdaten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ausgewertet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werden – beispielsweise zum Wert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de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r gebrauchten und neuen Werkzeuge oder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zur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Anzahl der angelegten Komponenten und Komplettwerkzeuge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– ist das Controlling valide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>„Anwender</w:t>
      </w:r>
      <w:r w:rsidR="003A11F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behalten so genau die Zahlen im Blick, die sie benötigen, das erhöht</w:t>
      </w:r>
      <w:r w:rsidR="001D408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ihre Handlungsfähigkeit entscheidend“, betont der Geschäftsführer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</w:p>
    <w:p w14:paraId="6938A0FA" w14:textId="19B685D5" w:rsidR="009A0DFA" w:rsidRPr="006722C6" w:rsidRDefault="00DD3C5B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Neben zahlreichen </w:t>
      </w:r>
      <w:r w:rsidR="00D65E8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Verbesserungen und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Weiterentwicklungen </w:t>
      </w:r>
      <w:r w:rsidR="00903D0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im TDM Shopfloor Manager und den Lagerverwaltungs-Apps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stehen mit dem </w:t>
      </w:r>
      <w:r w:rsidR="00A95EE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aktuellen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>Release auch n</w:t>
      </w:r>
      <w:r w:rsidR="008A04D7">
        <w:rPr>
          <w:rFonts w:ascii="Century Gothic" w:hAnsi="Century Gothic" w:cs="Times"/>
          <w:color w:val="000000"/>
          <w:sz w:val="22"/>
          <w:szCs w:val="22"/>
          <w:lang w:val="de-DE"/>
        </w:rPr>
        <w:t>eue</w:t>
      </w:r>
      <w:r w:rsidR="00405DBA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8A04D7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Module in </w:t>
      </w:r>
      <w:r w:rsidR="009A0DFA">
        <w:rPr>
          <w:rFonts w:ascii="Century Gothic" w:hAnsi="Century Gothic" w:cs="Times"/>
          <w:color w:val="000000"/>
          <w:sz w:val="22"/>
          <w:szCs w:val="22"/>
          <w:lang w:val="de-DE"/>
        </w:rPr>
        <w:t>TDM Global Line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zur Verfügung:</w:t>
      </w:r>
    </w:p>
    <w:p w14:paraId="72C06645" w14:textId="6D3DA148" w:rsidR="00A7513F" w:rsidRPr="006722C6" w:rsidRDefault="008A04D7" w:rsidP="00A751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b/>
          <w:bCs/>
          <w:color w:val="000000"/>
        </w:rPr>
        <w:t>TDM NC-Program Manager Global Line</w:t>
      </w:r>
      <w:r w:rsidR="006722C6" w:rsidRPr="006722C6">
        <w:rPr>
          <w:rFonts w:ascii="Century Gothic" w:hAnsi="Century Gothic" w:cs="Times"/>
          <w:color w:val="000000"/>
        </w:rPr>
        <w:t xml:space="preserve">: Das leistungsstarke Tool </w:t>
      </w:r>
      <w:r>
        <w:rPr>
          <w:rFonts w:ascii="Century Gothic" w:hAnsi="Century Gothic" w:cs="Times"/>
          <w:color w:val="000000"/>
        </w:rPr>
        <w:t xml:space="preserve">sichert durch das transparente Management von NC-Dokumenten </w:t>
      </w:r>
      <w:r w:rsidR="00AE15DA">
        <w:rPr>
          <w:rFonts w:ascii="Century Gothic" w:hAnsi="Century Gothic" w:cs="Times"/>
          <w:color w:val="000000"/>
        </w:rPr>
        <w:t>einen ungestörten</w:t>
      </w:r>
      <w:r>
        <w:rPr>
          <w:rFonts w:ascii="Century Gothic" w:hAnsi="Century Gothic" w:cs="Times"/>
          <w:color w:val="000000"/>
        </w:rPr>
        <w:t xml:space="preserve"> Fertigungsproze</w:t>
      </w:r>
      <w:r w:rsidR="00AE15DA">
        <w:rPr>
          <w:rFonts w:ascii="Century Gothic" w:hAnsi="Century Gothic" w:cs="Times"/>
          <w:color w:val="000000"/>
        </w:rPr>
        <w:t>ss</w:t>
      </w:r>
      <w:r>
        <w:rPr>
          <w:rFonts w:ascii="Century Gothic" w:hAnsi="Century Gothic" w:cs="Times"/>
          <w:color w:val="000000"/>
        </w:rPr>
        <w:t xml:space="preserve">. Zudem wird das vorhandene Anwendungs-Know-how </w:t>
      </w:r>
      <w:r w:rsidR="006205D6">
        <w:rPr>
          <w:rFonts w:ascii="Century Gothic" w:hAnsi="Century Gothic" w:cs="Times"/>
          <w:color w:val="000000"/>
        </w:rPr>
        <w:t>im Unternehmen gehalten</w:t>
      </w:r>
      <w:r>
        <w:rPr>
          <w:rFonts w:ascii="Century Gothic" w:hAnsi="Century Gothic" w:cs="Times"/>
          <w:color w:val="000000"/>
        </w:rPr>
        <w:t xml:space="preserve">. </w:t>
      </w:r>
    </w:p>
    <w:p w14:paraId="3D2488C7" w14:textId="25AED4FA" w:rsidR="00A7513F" w:rsidRPr="006722C6" w:rsidRDefault="009208B5" w:rsidP="00A751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b/>
          <w:bCs/>
          <w:color w:val="000000"/>
        </w:rPr>
        <w:t xml:space="preserve">TDM </w:t>
      </w:r>
      <w:r w:rsidR="00006697">
        <w:rPr>
          <w:rFonts w:ascii="Century Gothic" w:hAnsi="Century Gothic" w:cs="Times"/>
          <w:b/>
          <w:bCs/>
          <w:color w:val="000000"/>
        </w:rPr>
        <w:t>Bestellanforderungsmodul</w:t>
      </w:r>
      <w:r w:rsidR="008A04D7">
        <w:rPr>
          <w:rFonts w:ascii="Century Gothic" w:hAnsi="Century Gothic" w:cs="Times"/>
          <w:b/>
          <w:bCs/>
          <w:color w:val="000000"/>
        </w:rPr>
        <w:t xml:space="preserve"> G</w:t>
      </w:r>
      <w:r w:rsidR="00F6686A">
        <w:rPr>
          <w:rFonts w:ascii="Century Gothic" w:hAnsi="Century Gothic" w:cs="Times"/>
          <w:b/>
          <w:bCs/>
          <w:color w:val="000000"/>
        </w:rPr>
        <w:t>lobal Line</w:t>
      </w:r>
      <w:r w:rsidR="006722C6" w:rsidRPr="006722C6">
        <w:rPr>
          <w:rFonts w:ascii="Century Gothic" w:hAnsi="Century Gothic" w:cs="Times"/>
          <w:color w:val="000000"/>
        </w:rPr>
        <w:t xml:space="preserve">: </w:t>
      </w:r>
      <w:r w:rsidR="00D007ED">
        <w:rPr>
          <w:rFonts w:ascii="Century Gothic" w:hAnsi="Century Gothic" w:cs="Times"/>
          <w:color w:val="000000"/>
        </w:rPr>
        <w:t xml:space="preserve">Mit dieser Anwendung werden </w:t>
      </w:r>
      <w:r w:rsidR="00FB39D4">
        <w:rPr>
          <w:rFonts w:ascii="Century Gothic" w:hAnsi="Century Gothic" w:cs="Times"/>
          <w:color w:val="000000"/>
        </w:rPr>
        <w:t xml:space="preserve">Werkzeugbedarfe einfach </w:t>
      </w:r>
      <w:r w:rsidR="00DE1FEE">
        <w:rPr>
          <w:rFonts w:ascii="Century Gothic" w:hAnsi="Century Gothic" w:cs="Times"/>
          <w:color w:val="000000"/>
        </w:rPr>
        <w:t xml:space="preserve">verwaltet </w:t>
      </w:r>
      <w:r w:rsidR="00FB39D4">
        <w:rPr>
          <w:rFonts w:ascii="Century Gothic" w:hAnsi="Century Gothic" w:cs="Times"/>
          <w:color w:val="000000"/>
        </w:rPr>
        <w:t xml:space="preserve">und </w:t>
      </w:r>
      <w:r w:rsidR="00DE1FEE">
        <w:rPr>
          <w:rFonts w:ascii="Century Gothic" w:hAnsi="Century Gothic" w:cs="Times"/>
          <w:color w:val="000000"/>
        </w:rPr>
        <w:t xml:space="preserve">an </w:t>
      </w:r>
      <w:r w:rsidR="00FB39D4">
        <w:rPr>
          <w:rFonts w:ascii="Century Gothic" w:hAnsi="Century Gothic" w:cs="Times"/>
          <w:color w:val="000000"/>
        </w:rPr>
        <w:t xml:space="preserve">das ERP-System weitergegeben. Dies macht die </w:t>
      </w:r>
      <w:r w:rsidR="00D007ED">
        <w:rPr>
          <w:rFonts w:ascii="Century Gothic" w:hAnsi="Century Gothic" w:cs="Times"/>
          <w:color w:val="000000"/>
        </w:rPr>
        <w:t>Werkzeugbestellungen</w:t>
      </w:r>
      <w:r w:rsidR="000E6498">
        <w:rPr>
          <w:rFonts w:ascii="Century Gothic" w:hAnsi="Century Gothic" w:cs="Times"/>
          <w:color w:val="000000"/>
        </w:rPr>
        <w:t xml:space="preserve"> auch</w:t>
      </w:r>
      <w:r w:rsidR="00D007ED">
        <w:rPr>
          <w:rFonts w:ascii="Century Gothic" w:hAnsi="Century Gothic" w:cs="Times"/>
          <w:color w:val="000000"/>
        </w:rPr>
        <w:t xml:space="preserve"> transparenter</w:t>
      </w:r>
      <w:r w:rsidR="00FB39D4">
        <w:rPr>
          <w:rFonts w:ascii="Century Gothic" w:hAnsi="Century Gothic" w:cs="Times"/>
          <w:color w:val="000000"/>
        </w:rPr>
        <w:t xml:space="preserve">, was Unternehmen dabei unterstützt, </w:t>
      </w:r>
      <w:r w:rsidR="00D007ED">
        <w:rPr>
          <w:rFonts w:ascii="Century Gothic" w:hAnsi="Century Gothic" w:cs="Times"/>
          <w:color w:val="000000"/>
        </w:rPr>
        <w:t xml:space="preserve">alle benötigten Werkzeuge zeit- und mengengenau zur Verfügung </w:t>
      </w:r>
      <w:r w:rsidR="00FB39D4">
        <w:rPr>
          <w:rFonts w:ascii="Century Gothic" w:hAnsi="Century Gothic" w:cs="Times"/>
          <w:color w:val="000000"/>
        </w:rPr>
        <w:t xml:space="preserve">zu </w:t>
      </w:r>
      <w:r w:rsidR="00D007ED">
        <w:rPr>
          <w:rFonts w:ascii="Century Gothic" w:hAnsi="Century Gothic" w:cs="Times"/>
          <w:color w:val="000000"/>
        </w:rPr>
        <w:t xml:space="preserve">stellen. </w:t>
      </w:r>
    </w:p>
    <w:p w14:paraId="4BE0FDC1" w14:textId="2828298D" w:rsidR="00502793" w:rsidRPr="00502793" w:rsidRDefault="00F6686A" w:rsidP="001467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</w:rPr>
      </w:pPr>
      <w:bookmarkStart w:id="0" w:name="_Hlk43222272"/>
      <w:bookmarkStart w:id="1" w:name="_GoBack"/>
      <w:bookmarkEnd w:id="1"/>
      <w:r>
        <w:rPr>
          <w:rFonts w:ascii="Century Gothic" w:hAnsi="Century Gothic" w:cs="Times"/>
          <w:b/>
          <w:bCs/>
          <w:color w:val="000000"/>
        </w:rPr>
        <w:t>TDM 3D Solid Editor Global Line</w:t>
      </w:r>
      <w:bookmarkEnd w:id="0"/>
      <w:r w:rsidR="006722C6" w:rsidRPr="00502793">
        <w:rPr>
          <w:rFonts w:ascii="Century Gothic" w:hAnsi="Century Gothic" w:cs="Times"/>
          <w:color w:val="000000"/>
        </w:rPr>
        <w:t xml:space="preserve">: </w:t>
      </w:r>
      <w:r w:rsidR="004B3999">
        <w:rPr>
          <w:rFonts w:ascii="Century Gothic" w:hAnsi="Century Gothic" w:cs="Times"/>
          <w:color w:val="000000"/>
        </w:rPr>
        <w:t xml:space="preserve">Mit diesem Editor lassen sich 3D-Modelle unkompliziert modifizieren und anpassen. Firmen generieren damit deutliche Zeiteinsparungen beim Aufbau eines 3D-Modellbestandes. Zudem erhöht sich die Grafikqualität und die 3D-Modelle lassen sich noch besser für Simulationsanalysen nutzen. </w:t>
      </w:r>
    </w:p>
    <w:p w14:paraId="4E31F706" w14:textId="17134A3C" w:rsidR="00311453" w:rsidRDefault="00311453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 xml:space="preserve">Neben TDM Global Line entwickelten die Tübinger Werkzeugdatenexperten auch die Kernlösung TDM weiter. </w:t>
      </w:r>
    </w:p>
    <w:p w14:paraId="521CBB66" w14:textId="77777777" w:rsidR="00203D05" w:rsidRDefault="00203D05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</w:p>
    <w:p w14:paraId="4096A098" w14:textId="77777777" w:rsidR="00335D25" w:rsidRDefault="00335D25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</w:p>
    <w:p w14:paraId="0564BF55" w14:textId="5B009666" w:rsidR="005674E4" w:rsidRPr="00664F5A" w:rsidRDefault="00C35789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  <w:r w:rsidRPr="00664F5A">
        <w:rPr>
          <w:rFonts w:ascii="Century Gothic" w:hAnsi="Century Gothic" w:cs="Times"/>
          <w:b/>
          <w:bCs/>
          <w:color w:val="000000"/>
          <w:lang w:val="de-DE"/>
        </w:rPr>
        <w:t xml:space="preserve">TDM </w:t>
      </w:r>
      <w:r w:rsidR="0053513C" w:rsidRPr="00664F5A">
        <w:rPr>
          <w:rFonts w:ascii="Century Gothic" w:hAnsi="Century Gothic" w:cs="Times"/>
          <w:b/>
          <w:bCs/>
          <w:color w:val="000000"/>
          <w:lang w:val="de-DE"/>
        </w:rPr>
        <w:t>20</w:t>
      </w:r>
      <w:r w:rsidR="0053513C">
        <w:rPr>
          <w:rFonts w:ascii="Century Gothic" w:hAnsi="Century Gothic" w:cs="Times"/>
          <w:b/>
          <w:bCs/>
          <w:color w:val="000000"/>
          <w:lang w:val="de-DE"/>
        </w:rPr>
        <w:t>20</w:t>
      </w:r>
      <w:r w:rsidRPr="00664F5A">
        <w:rPr>
          <w:rFonts w:ascii="Century Gothic" w:hAnsi="Century Gothic" w:cs="Times"/>
          <w:b/>
          <w:bCs/>
          <w:color w:val="000000"/>
          <w:lang w:val="de-DE"/>
        </w:rPr>
        <w:t xml:space="preserve">: </w:t>
      </w:r>
      <w:r w:rsidR="007D3C22">
        <w:rPr>
          <w:rFonts w:ascii="Century Gothic" w:hAnsi="Century Gothic" w:cs="Times"/>
          <w:b/>
          <w:bCs/>
          <w:color w:val="000000"/>
          <w:lang w:val="de-DE"/>
        </w:rPr>
        <w:t>Neues Modul s</w:t>
      </w:r>
      <w:r w:rsidR="00661FD7">
        <w:rPr>
          <w:rFonts w:ascii="Century Gothic" w:hAnsi="Century Gothic" w:cs="Times"/>
          <w:b/>
          <w:bCs/>
          <w:color w:val="000000"/>
          <w:lang w:val="de-DE"/>
        </w:rPr>
        <w:t>chlie</w:t>
      </w:r>
      <w:r w:rsidR="007D3C22">
        <w:rPr>
          <w:rFonts w:ascii="Century Gothic" w:hAnsi="Century Gothic" w:cs="Times"/>
          <w:b/>
          <w:bCs/>
          <w:color w:val="000000"/>
          <w:lang w:val="de-DE"/>
        </w:rPr>
        <w:t>ß</w:t>
      </w:r>
      <w:r w:rsidR="00661FD7">
        <w:rPr>
          <w:rFonts w:ascii="Century Gothic" w:hAnsi="Century Gothic" w:cs="Times"/>
          <w:b/>
          <w:bCs/>
          <w:color w:val="000000"/>
          <w:lang w:val="de-DE"/>
        </w:rPr>
        <w:t xml:space="preserve">t </w:t>
      </w:r>
      <w:r w:rsidR="007D3C22">
        <w:rPr>
          <w:rFonts w:ascii="Century Gothic" w:hAnsi="Century Gothic" w:cs="Times"/>
          <w:b/>
          <w:bCs/>
          <w:color w:val="000000"/>
          <w:lang w:val="de-DE"/>
        </w:rPr>
        <w:t>L</w:t>
      </w:r>
      <w:r w:rsidR="00661FD7">
        <w:rPr>
          <w:rFonts w:ascii="Century Gothic" w:hAnsi="Century Gothic" w:cs="Times"/>
          <w:b/>
          <w:bCs/>
          <w:color w:val="000000"/>
          <w:lang w:val="de-DE"/>
        </w:rPr>
        <w:t>ücke zwischen Planung und Fertigung</w:t>
      </w:r>
    </w:p>
    <w:p w14:paraId="114DC337" w14:textId="1353E8A1" w:rsidR="007D3C22" w:rsidRDefault="007D3C22" w:rsidP="00502793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 xml:space="preserve">Mit dem neuen Release steht Anwendern </w:t>
      </w:r>
      <w:r w:rsidR="00516BF7">
        <w:rPr>
          <w:rFonts w:ascii="Century Gothic" w:hAnsi="Century Gothic"/>
          <w:bCs/>
          <w:sz w:val="22"/>
          <w:szCs w:val="22"/>
          <w:lang w:val="de-DE"/>
        </w:rPr>
        <w:t xml:space="preserve">u. a.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der TDM Feeds &amp; Speeds Manager zur Verfügung. In Verbindung mit der Comara Box </w:t>
      </w:r>
      <w:r w:rsidR="00203D05">
        <w:rPr>
          <w:rFonts w:ascii="Century Gothic" w:hAnsi="Century Gothic"/>
          <w:bCs/>
          <w:sz w:val="22"/>
          <w:szCs w:val="22"/>
          <w:lang w:val="de-DE"/>
        </w:rPr>
        <w:t>werden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die gefahrenen Schnittdaten direkt aus der Maschine erfasst, verdichtet und ausgewertet. Durch den Vergleich der geplanten und im NC-Programm definierten Schnittwerte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 xml:space="preserve"> mit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de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>n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tatsächlich </w:t>
      </w:r>
      <w:r>
        <w:rPr>
          <w:rFonts w:ascii="Century Gothic" w:hAnsi="Century Gothic"/>
          <w:bCs/>
          <w:sz w:val="22"/>
          <w:szCs w:val="22"/>
          <w:lang w:val="de-DE"/>
        </w:rPr>
        <w:lastRenderedPageBreak/>
        <w:t xml:space="preserve">gefahrenen Schnittwerte in der Maschine können zukünftig bereits in der Planungsphase verlässliche Schnittwerte 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>vorge</w:t>
      </w:r>
      <w:r w:rsidR="001422C5">
        <w:rPr>
          <w:rFonts w:ascii="Century Gothic" w:hAnsi="Century Gothic"/>
          <w:bCs/>
          <w:sz w:val="22"/>
          <w:szCs w:val="22"/>
          <w:lang w:val="de-DE"/>
        </w:rPr>
        <w:t>ge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>ben</w:t>
      </w:r>
      <w:r w:rsidR="00516BF7">
        <w:rPr>
          <w:rFonts w:ascii="Century Gothic" w:hAnsi="Century Gothic"/>
          <w:bCs/>
          <w:sz w:val="22"/>
          <w:szCs w:val="22"/>
          <w:lang w:val="de-DE"/>
        </w:rPr>
        <w:t xml:space="preserve"> werden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. 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>Dies reduziert die Gefahr von Maschinenstillständen aufgrund falscher Technologiedaten und senkt die Werkzeugkosten durch eine gezieltere Werkzeugauswahl und -beschaffung</w:t>
      </w:r>
      <w:r>
        <w:rPr>
          <w:rFonts w:ascii="Century Gothic" w:hAnsi="Century Gothic"/>
          <w:bCs/>
          <w:sz w:val="22"/>
          <w:szCs w:val="22"/>
          <w:lang w:val="de-DE"/>
        </w:rPr>
        <w:t>.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 xml:space="preserve"> Darüber hinaus lassen sich </w:t>
      </w:r>
      <w:r w:rsidR="00516BF7">
        <w:rPr>
          <w:rFonts w:ascii="Century Gothic" w:hAnsi="Century Gothic"/>
          <w:bCs/>
          <w:sz w:val="22"/>
          <w:szCs w:val="22"/>
          <w:lang w:val="de-DE"/>
        </w:rPr>
        <w:t>mit der Nutzung dieses Moduls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 xml:space="preserve"> umfassende Zeitersparungen in der Planung und Fertigung realisieren.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 xml:space="preserve">Zudem verbessert sich durch die Verwendung verifizierter Daten in der NC-Programmierung </w:t>
      </w:r>
      <w:r w:rsidR="003D178D">
        <w:rPr>
          <w:rFonts w:ascii="Century Gothic" w:hAnsi="Century Gothic"/>
          <w:bCs/>
          <w:sz w:val="22"/>
          <w:szCs w:val="22"/>
          <w:lang w:val="de-DE"/>
        </w:rPr>
        <w:t xml:space="preserve">die Produktqualität. Und noch ein Punkt spricht für den Einsatz des TDM Feeds &amp; Speeds Manager: Das Know-how aus der Produktion wird zentral abgespeichert, das heißt, auch wenn Mitarbeiter das Unternehmen verlassen, bleibt das Wissen erhalten.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p w14:paraId="5DE07634" w14:textId="24AEF42F" w:rsidR="003A11F1" w:rsidRDefault="003A11F1" w:rsidP="00502793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 xml:space="preserve">Auch bei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dem aktuellen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Release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sind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viele der Verbesserungen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das Ergebnis eines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 intensiven Austausch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es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 mit den Kunden bzw.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 xml:space="preserve">von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Analysen der TDM-Anwendungen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in den Unternehmen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. </w:t>
      </w:r>
      <w:r w:rsidR="002E22AE">
        <w:rPr>
          <w:rFonts w:ascii="Century Gothic" w:hAnsi="Century Gothic"/>
          <w:bCs/>
          <w:sz w:val="22"/>
          <w:szCs w:val="22"/>
          <w:lang w:val="de-DE"/>
        </w:rPr>
        <w:t>Dabei wurden einige Anwendungen der Daten- und Grafikpflege praxisnah optimiert, so kann jetzt das Nutzungspotenzial vorhandener Daten und Grafiken maximal ausgeschöpft werden.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 xml:space="preserve">Mit dem Release 2020 ist auch 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die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Vollständigkeitsprüfung von CAM-spezifischen Werkzeugdaten 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transparenter geworden. Und noch ein </w:t>
      </w:r>
      <w:r w:rsidR="00311453">
        <w:rPr>
          <w:rFonts w:ascii="Century Gothic" w:hAnsi="Century Gothic"/>
          <w:bCs/>
          <w:sz w:val="22"/>
          <w:szCs w:val="22"/>
          <w:lang w:val="de-DE"/>
        </w:rPr>
        <w:t>Kundenbedürfnis wurde bedient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: 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 xml:space="preserve">Die 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automatisierte </w:t>
      </w:r>
      <w:r w:rsidR="002E22AE">
        <w:rPr>
          <w:rFonts w:ascii="Century Gothic" w:hAnsi="Century Gothic"/>
          <w:bCs/>
          <w:sz w:val="22"/>
          <w:szCs w:val="22"/>
          <w:lang w:val="de-DE"/>
        </w:rPr>
        <w:t>Berechnung von Kollisionsdaten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>. Ein Punkt, der speziell für CATIA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>-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 xml:space="preserve"> und NX</w:t>
      </w:r>
      <w:r w:rsidR="000E6498">
        <w:rPr>
          <w:rFonts w:ascii="Century Gothic" w:hAnsi="Century Gothic"/>
          <w:bCs/>
          <w:sz w:val="22"/>
          <w:szCs w:val="22"/>
          <w:lang w:val="de-DE"/>
        </w:rPr>
        <w:t>-</w:t>
      </w:r>
      <w:r w:rsidR="007A36D3">
        <w:rPr>
          <w:rFonts w:ascii="Century Gothic" w:hAnsi="Century Gothic"/>
          <w:bCs/>
          <w:sz w:val="22"/>
          <w:szCs w:val="22"/>
          <w:lang w:val="de-DE"/>
        </w:rPr>
        <w:t>Anwender von Vorteil ist.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 </w:t>
      </w:r>
    </w:p>
    <w:p w14:paraId="1A2F20F0" w14:textId="210157B9" w:rsidR="00311453" w:rsidRDefault="00311453" w:rsidP="00516BF7">
      <w:pPr>
        <w:spacing w:line="360" w:lineRule="auto"/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</w:pPr>
      <w:r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 xml:space="preserve">Für den TDM Systems Geschäftsführer steht daher fest: </w:t>
      </w:r>
      <w:r w:rsidR="00006697" w:rsidRPr="00682372"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„</w:t>
      </w:r>
      <w:r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Da wir unsere Entwicklungsstrategie konsequent an d</w:t>
      </w:r>
      <w:r w:rsidR="000E6498"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en</w:t>
      </w:r>
      <w:r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 xml:space="preserve"> Bedürfnisse</w:t>
      </w:r>
      <w:r w:rsidR="000E6498"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n</w:t>
      </w:r>
      <w:r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 xml:space="preserve"> unserer Kunden und den Zukunftstrends der fertigenden Branchen ausrichten, bieten wir </w:t>
      </w:r>
      <w:r w:rsidR="00006697" w:rsidRPr="00682372"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mit unserem digitalen Werkzeugmanagement eine praxisnahe und innovative Lösung mit hohem Wertbeitrag</w:t>
      </w:r>
      <w:r>
        <w:rPr>
          <w:rFonts w:ascii="Century Gothic" w:hAnsi="Century Gothic"/>
          <w:color w:val="1A171B"/>
          <w:sz w:val="22"/>
          <w:szCs w:val="22"/>
          <w:shd w:val="clear" w:color="auto" w:fill="FFFFFF"/>
          <w:lang w:val="de-DE"/>
        </w:rPr>
        <w:t>.“</w:t>
      </w:r>
    </w:p>
    <w:p w14:paraId="1B15A338" w14:textId="4959EEE8" w:rsidR="003C5DE3" w:rsidRPr="00682372" w:rsidRDefault="00516BF7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  <w:r w:rsidRPr="00682372">
        <w:rPr>
          <w:rFonts w:ascii="Century Gothic" w:hAnsi="Century Gothic"/>
          <w:sz w:val="22"/>
          <w:szCs w:val="22"/>
          <w:lang w:val="de-DE"/>
        </w:rPr>
        <w:t xml:space="preserve"> </w:t>
      </w:r>
    </w:p>
    <w:p w14:paraId="3DD3B0F4" w14:textId="234DC8AF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2" w:name="_Hlk17193525"/>
    </w:p>
    <w:p w14:paraId="7A18B065" w14:textId="6F9FD67F" w:rsidR="005840F0" w:rsidRDefault="00850BC7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3" w:history="1">
        <w:r w:rsidR="005840F0" w:rsidRPr="005F0D7E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http://archiv.storyletter.de/download/TDM_GL_TDM_Release2020_Bilder_deutsch.zip</w:t>
        </w:r>
      </w:hyperlink>
      <w:r w:rsidR="005840F0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bookmarkEnd w:id="2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92CA71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5FAF5A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(ehemals 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Schneck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sandra.schneck@tdmsystems.com</w:t>
                            </w:r>
                          </w:p>
                          <w:p w14:paraId="66A99271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DB0F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7A2B30"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5FAF5AD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(ehemals 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Schneck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sandra.schneck@tdmsystems.com</w:t>
                      </w:r>
                    </w:p>
                    <w:p w14:paraId="66A99271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263DB0F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850BC7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680740" id="Text Box 6" o:spid="_x0000_s1029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BB1A33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8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0A1B9F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39BBD78" w14:textId="1CF7CE5A" w:rsidR="00E86A42" w:rsidRPr="006722C6" w:rsidRDefault="00E86A42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38C0AB04" w14:textId="190ECEE2" w:rsidR="00E86A42" w:rsidRPr="006722C6" w:rsidRDefault="0060699D" w:rsidP="0060699D">
      <w:pPr>
        <w:pStyle w:val="BodyText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Die TDM Systems GmbH, Tübingen, ist seit über 25 Jahren der führende Anbieter von Tool Data Management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Mitglied der Sandvik Gruppe kann TDM Systems auf das 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BodyText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850BC7" w:rsidP="00E86A42">
      <w:pPr>
        <w:pStyle w:val="BodyText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9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6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EF2C" w14:textId="77777777" w:rsidR="001467B0" w:rsidRDefault="001467B0" w:rsidP="000E70DF">
      <w:r>
        <w:separator/>
      </w:r>
    </w:p>
  </w:endnote>
  <w:endnote w:type="continuationSeparator" w:id="0">
    <w:p w14:paraId="3FFAD884" w14:textId="77777777" w:rsidR="001467B0" w:rsidRDefault="001467B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FB44" w14:textId="77777777" w:rsidR="001467B0" w:rsidRDefault="001467B0" w:rsidP="000E70DF">
      <w:r>
        <w:separator/>
      </w:r>
    </w:p>
  </w:footnote>
  <w:footnote w:type="continuationSeparator" w:id="0">
    <w:p w14:paraId="373770D7" w14:textId="77777777" w:rsidR="001467B0" w:rsidRDefault="001467B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6ECF" w14:textId="7AF95117" w:rsidR="001467B0" w:rsidRDefault="001467B0">
    <w:pPr>
      <w:pStyle w:val="Header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440A5"/>
    <w:rsid w:val="000621D5"/>
    <w:rsid w:val="00081D72"/>
    <w:rsid w:val="00082A02"/>
    <w:rsid w:val="00083922"/>
    <w:rsid w:val="00084CA7"/>
    <w:rsid w:val="0009390C"/>
    <w:rsid w:val="0009490E"/>
    <w:rsid w:val="000A684F"/>
    <w:rsid w:val="000A6A33"/>
    <w:rsid w:val="000C7FC8"/>
    <w:rsid w:val="000E6498"/>
    <w:rsid w:val="000E70D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67B0"/>
    <w:rsid w:val="00147855"/>
    <w:rsid w:val="001973FE"/>
    <w:rsid w:val="001D03F6"/>
    <w:rsid w:val="001D4085"/>
    <w:rsid w:val="001F5828"/>
    <w:rsid w:val="00203D05"/>
    <w:rsid w:val="002612C7"/>
    <w:rsid w:val="00285EF6"/>
    <w:rsid w:val="002915AF"/>
    <w:rsid w:val="002E22AE"/>
    <w:rsid w:val="002F10F4"/>
    <w:rsid w:val="002F7B28"/>
    <w:rsid w:val="00311453"/>
    <w:rsid w:val="00315A74"/>
    <w:rsid w:val="00335D25"/>
    <w:rsid w:val="00341721"/>
    <w:rsid w:val="0039022D"/>
    <w:rsid w:val="00392A1B"/>
    <w:rsid w:val="003A11F1"/>
    <w:rsid w:val="003C5DE3"/>
    <w:rsid w:val="003D178D"/>
    <w:rsid w:val="003E2DA5"/>
    <w:rsid w:val="003E3469"/>
    <w:rsid w:val="003E42C3"/>
    <w:rsid w:val="003F23B3"/>
    <w:rsid w:val="00405DBA"/>
    <w:rsid w:val="004107C6"/>
    <w:rsid w:val="00437405"/>
    <w:rsid w:val="004407F5"/>
    <w:rsid w:val="00446458"/>
    <w:rsid w:val="00463982"/>
    <w:rsid w:val="00481A6B"/>
    <w:rsid w:val="00490EFC"/>
    <w:rsid w:val="0049203D"/>
    <w:rsid w:val="004A42DE"/>
    <w:rsid w:val="004B3999"/>
    <w:rsid w:val="004B5657"/>
    <w:rsid w:val="004C0359"/>
    <w:rsid w:val="004C6B4E"/>
    <w:rsid w:val="004D5DC2"/>
    <w:rsid w:val="0050061C"/>
    <w:rsid w:val="00502793"/>
    <w:rsid w:val="00516BF7"/>
    <w:rsid w:val="00533888"/>
    <w:rsid w:val="0053513C"/>
    <w:rsid w:val="005451B7"/>
    <w:rsid w:val="00550679"/>
    <w:rsid w:val="005674E4"/>
    <w:rsid w:val="005812F3"/>
    <w:rsid w:val="005840F0"/>
    <w:rsid w:val="00586512"/>
    <w:rsid w:val="00597908"/>
    <w:rsid w:val="005B105F"/>
    <w:rsid w:val="00606924"/>
    <w:rsid w:val="0060699D"/>
    <w:rsid w:val="006205D6"/>
    <w:rsid w:val="006305E2"/>
    <w:rsid w:val="00632856"/>
    <w:rsid w:val="00642D1C"/>
    <w:rsid w:val="00646A11"/>
    <w:rsid w:val="0066022B"/>
    <w:rsid w:val="00661FD7"/>
    <w:rsid w:val="00664F5A"/>
    <w:rsid w:val="006722C6"/>
    <w:rsid w:val="00682372"/>
    <w:rsid w:val="006A1EC0"/>
    <w:rsid w:val="006B17E0"/>
    <w:rsid w:val="006C65AA"/>
    <w:rsid w:val="006E35C1"/>
    <w:rsid w:val="006F48C4"/>
    <w:rsid w:val="00703F9F"/>
    <w:rsid w:val="00710881"/>
    <w:rsid w:val="00713F88"/>
    <w:rsid w:val="007325D8"/>
    <w:rsid w:val="00743A23"/>
    <w:rsid w:val="007474AE"/>
    <w:rsid w:val="007A36D3"/>
    <w:rsid w:val="007A5083"/>
    <w:rsid w:val="007B22E4"/>
    <w:rsid w:val="007B7CE7"/>
    <w:rsid w:val="007D3C22"/>
    <w:rsid w:val="007E63FE"/>
    <w:rsid w:val="007F210D"/>
    <w:rsid w:val="007F541D"/>
    <w:rsid w:val="008068D0"/>
    <w:rsid w:val="00812A5C"/>
    <w:rsid w:val="00817EC0"/>
    <w:rsid w:val="00826584"/>
    <w:rsid w:val="00832668"/>
    <w:rsid w:val="00850BC7"/>
    <w:rsid w:val="00853435"/>
    <w:rsid w:val="0085534C"/>
    <w:rsid w:val="008604B8"/>
    <w:rsid w:val="00860C02"/>
    <w:rsid w:val="00884E06"/>
    <w:rsid w:val="008A04D7"/>
    <w:rsid w:val="008B5F10"/>
    <w:rsid w:val="008C7770"/>
    <w:rsid w:val="008D2F15"/>
    <w:rsid w:val="00903D0B"/>
    <w:rsid w:val="009200FF"/>
    <w:rsid w:val="009208B5"/>
    <w:rsid w:val="00921D3B"/>
    <w:rsid w:val="00923205"/>
    <w:rsid w:val="00942F2C"/>
    <w:rsid w:val="009936A9"/>
    <w:rsid w:val="009A0DFA"/>
    <w:rsid w:val="009C3010"/>
    <w:rsid w:val="009E081C"/>
    <w:rsid w:val="00A03AB9"/>
    <w:rsid w:val="00A22FC0"/>
    <w:rsid w:val="00A317DF"/>
    <w:rsid w:val="00A426C6"/>
    <w:rsid w:val="00A64FBB"/>
    <w:rsid w:val="00A67916"/>
    <w:rsid w:val="00A7513F"/>
    <w:rsid w:val="00A95EE1"/>
    <w:rsid w:val="00AE1318"/>
    <w:rsid w:val="00AE15DA"/>
    <w:rsid w:val="00AF345F"/>
    <w:rsid w:val="00B359BF"/>
    <w:rsid w:val="00B630DD"/>
    <w:rsid w:val="00B65C77"/>
    <w:rsid w:val="00B66D0E"/>
    <w:rsid w:val="00BA2738"/>
    <w:rsid w:val="00BB1A33"/>
    <w:rsid w:val="00BB2D9C"/>
    <w:rsid w:val="00BC3EB8"/>
    <w:rsid w:val="00BD46AB"/>
    <w:rsid w:val="00BE0344"/>
    <w:rsid w:val="00BE11CD"/>
    <w:rsid w:val="00BF290D"/>
    <w:rsid w:val="00BF7313"/>
    <w:rsid w:val="00C0008C"/>
    <w:rsid w:val="00C1663E"/>
    <w:rsid w:val="00C30FE8"/>
    <w:rsid w:val="00C35789"/>
    <w:rsid w:val="00C5261C"/>
    <w:rsid w:val="00CB289F"/>
    <w:rsid w:val="00D007ED"/>
    <w:rsid w:val="00D15F30"/>
    <w:rsid w:val="00D21DA8"/>
    <w:rsid w:val="00D36D64"/>
    <w:rsid w:val="00D55D86"/>
    <w:rsid w:val="00D65E81"/>
    <w:rsid w:val="00D83284"/>
    <w:rsid w:val="00DA2987"/>
    <w:rsid w:val="00DD3C5B"/>
    <w:rsid w:val="00DE1FEE"/>
    <w:rsid w:val="00DE2861"/>
    <w:rsid w:val="00E11A95"/>
    <w:rsid w:val="00E23E22"/>
    <w:rsid w:val="00E27F38"/>
    <w:rsid w:val="00E30C50"/>
    <w:rsid w:val="00E629BB"/>
    <w:rsid w:val="00E869D1"/>
    <w:rsid w:val="00E86A42"/>
    <w:rsid w:val="00E92A11"/>
    <w:rsid w:val="00EC5617"/>
    <w:rsid w:val="00F27E7B"/>
    <w:rsid w:val="00F51106"/>
    <w:rsid w:val="00F61F28"/>
    <w:rsid w:val="00F6686A"/>
    <w:rsid w:val="00F9781B"/>
    <w:rsid w:val="00FB39D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rsid w:val="00BF29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rchiv.storyletter.de/download/TDM_GL_TDM_Release2020_Bilder_deutsch.zip" TargetMode="External"/><Relationship Id="rId18" Type="http://schemas.openxmlformats.org/officeDocument/2006/relationships/hyperlink" Target="http://www.storymaker.d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20" Type="http://schemas.openxmlformats.org/officeDocument/2006/relationships/hyperlink" Target="https://www.youtube.com/channel/UCaHqITJyeDNaYMce65pGf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TDM_Systems" TargetMode="External"/><Relationship Id="rId5" Type="http://schemas.openxmlformats.org/officeDocument/2006/relationships/numbering" Target="numbering.xm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dmsystem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orymaker.de/" TargetMode="External"/><Relationship Id="rId22" Type="http://schemas.openxmlformats.org/officeDocument/2006/relationships/hyperlink" Target="https://www.linkedin.com/company/tdm-system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10fa63f27126868753bea7170144da4b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a02dfbc7c8585745af40bcca928c959a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682A0-4D8A-4F77-8A3F-EC92074F2C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a3200e-83d6-42a0-b129-7398e5acb005"/>
    <ds:schemaRef ds:uri="http://schemas.microsoft.com/office/2006/documentManagement/types"/>
    <ds:schemaRef ds:uri="http://purl.org/dc/elements/1.1/"/>
    <ds:schemaRef ds:uri="http://schemas.microsoft.com/office/2006/metadata/properties"/>
    <ds:schemaRef ds:uri="e5addfd8-8a03-4965-8f8e-ec0f00beb9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1F8BFE-DE16-4217-99F1-66275D1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BA60D-201D-40B7-A61B-F4F7CE0B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5589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Krebs</cp:lastModifiedBy>
  <cp:revision>2</cp:revision>
  <cp:lastPrinted>2019-08-20T09:46:00Z</cp:lastPrinted>
  <dcterms:created xsi:type="dcterms:W3CDTF">2020-07-07T09:31:00Z</dcterms:created>
  <dcterms:modified xsi:type="dcterms:W3CDTF">2020-07-07T09:31:00Z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0x0101006D851D6366E6CF4C8F5D4432E57F4AEF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sandra.schneck@tdmsystems.com</vt:lpwstr>
  </property>
  <property fmtid="{D5CDD505-2E9C-101B-9397-08002B2CF9AE}" pid="6" name="MSIP_Label_e58707db-cea7-4907-92d1-cf323291762b_SetDate">
    <vt:lpwstr>2020-06-16T12:41:36.9653276Z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</Properties>
</file>