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9A0A" w14:textId="77777777" w:rsidR="00F61F28" w:rsidRPr="00BF7313" w:rsidRDefault="00F61F28">
      <w:pPr>
        <w:rPr>
          <w:color w:val="404040" w:themeColor="text1" w:themeTint="BF"/>
        </w:rPr>
      </w:pPr>
    </w:p>
    <w:p w14:paraId="29AF2AA8" w14:textId="77777777"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information</w:t>
      </w:r>
    </w:p>
    <w:p w14:paraId="02541ECF" w14:textId="77777777" w:rsidR="00E86A42" w:rsidRPr="00BF7313" w:rsidRDefault="00E86A42" w:rsidP="00E86A42">
      <w:pPr>
        <w:pStyle w:val="Textkrper"/>
        <w:spacing w:before="120" w:after="0"/>
        <w:ind w:right="-142"/>
        <w:rPr>
          <w:rFonts w:ascii="Century Gothic" w:hAnsi="Century Gothic" w:cs="Tahoma"/>
          <w:color w:val="404040" w:themeColor="text1" w:themeTint="BF"/>
          <w:sz w:val="40"/>
          <w:szCs w:val="40"/>
        </w:rPr>
      </w:pPr>
    </w:p>
    <w:p w14:paraId="728CF849" w14:textId="6E38F044" w:rsidR="00EB6E6C" w:rsidRPr="00623192" w:rsidRDefault="00EB6E6C" w:rsidP="00EB6E6C">
      <w:pPr>
        <w:rPr>
          <w:rFonts w:ascii="Tahoma" w:hAnsi="Tahoma" w:cs="Tahoma"/>
          <w:b/>
          <w:lang w:val="en-GB"/>
        </w:rPr>
      </w:pPr>
      <w:r w:rsidRPr="00EB6E6C">
        <w:rPr>
          <w:rFonts w:ascii="Century Gothic" w:eastAsia="Times New Roman" w:hAnsi="Century Gothic" w:cs="Times New Roman"/>
          <w:b/>
          <w:color w:val="404040" w:themeColor="text1" w:themeTint="BF"/>
          <w:kern w:val="36"/>
          <w:sz w:val="40"/>
        </w:rPr>
        <w:t>KELCH UK partners up with TDM Systems</w:t>
      </w:r>
    </w:p>
    <w:p w14:paraId="704E5C9E" w14:textId="77777777" w:rsidR="00EB6E6C" w:rsidRDefault="00EB6E6C" w:rsidP="00EB6E6C">
      <w:pPr>
        <w:rPr>
          <w:rFonts w:ascii="Tahoma" w:hAnsi="Tahoma" w:cs="Tahoma"/>
          <w:i/>
          <w:lang w:val="en-GB"/>
        </w:rPr>
      </w:pPr>
    </w:p>
    <w:p w14:paraId="42733337" w14:textId="0EBBD816" w:rsidR="00813F9E" w:rsidRDefault="00EB6E6C" w:rsidP="00BF7313">
      <w:pPr>
        <w:pStyle w:val="Textkrper"/>
        <w:spacing w:before="120" w:after="0"/>
        <w:rPr>
          <w:noProof/>
        </w:rPr>
      </w:pPr>
      <w:r>
        <w:rPr>
          <w:noProof/>
        </w:rPr>
        <w:drawing>
          <wp:inline distT="0" distB="0" distL="0" distR="0" wp14:anchorId="5554DEDD" wp14:editId="00A4061B">
            <wp:extent cx="3225800" cy="322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5800" cy="3225800"/>
                    </a:xfrm>
                    <a:prstGeom prst="rect">
                      <a:avLst/>
                    </a:prstGeom>
                    <a:noFill/>
                    <a:ln>
                      <a:noFill/>
                    </a:ln>
                  </pic:spPr>
                </pic:pic>
              </a:graphicData>
            </a:graphic>
          </wp:inline>
        </w:drawing>
      </w:r>
    </w:p>
    <w:p w14:paraId="581D7E30" w14:textId="6BDA3160" w:rsidR="00813F9E" w:rsidRDefault="00EB6E6C" w:rsidP="00BF7313">
      <w:pPr>
        <w:pStyle w:val="Textkrper"/>
        <w:spacing w:before="120" w:after="0"/>
        <w:rPr>
          <w:noProof/>
        </w:rPr>
      </w:pPr>
      <w:r>
        <w:rPr>
          <w:rFonts w:ascii="Century Gothic" w:hAnsi="Century Gothic"/>
          <w:b w:val="0"/>
          <w:noProof/>
          <w:sz w:val="36"/>
        </w:rPr>
        <mc:AlternateContent>
          <mc:Choice Requires="wps">
            <w:drawing>
              <wp:anchor distT="0" distB="0" distL="114300" distR="114300" simplePos="0" relativeHeight="251677696" behindDoc="0" locked="0" layoutInCell="1" allowOverlap="1" wp14:anchorId="29B3623A" wp14:editId="608CCD4B">
                <wp:simplePos x="0" y="0"/>
                <wp:positionH relativeFrom="column">
                  <wp:posOffset>1905</wp:posOffset>
                </wp:positionH>
                <wp:positionV relativeFrom="paragraph">
                  <wp:posOffset>81280</wp:posOffset>
                </wp:positionV>
                <wp:extent cx="3086100" cy="381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CA82BF" w14:textId="44FFC49B" w:rsidR="00813F9E" w:rsidRPr="00BF7313" w:rsidRDefault="00EB6E6C" w:rsidP="00BF7313">
                            <w:pPr>
                              <w:pStyle w:val="Textkrper"/>
                              <w:spacing w:after="0"/>
                              <w:rPr>
                                <w:rFonts w:ascii="Century Gothic" w:hAnsi="Century Gothic"/>
                                <w:b w:val="0"/>
                                <w:i/>
                                <w:sz w:val="20"/>
                              </w:rPr>
                            </w:pPr>
                            <w:r>
                              <w:rPr>
                                <w:rFonts w:ascii="Century Gothic" w:hAnsi="Century Gothic"/>
                                <w:b w:val="0"/>
                                <w:i/>
                                <w:sz w:val="20"/>
                                <w:lang w:val="en-GB"/>
                              </w:rPr>
                              <w:t>Ben Horgan</w:t>
                            </w:r>
                            <w:r w:rsidR="00813F9E" w:rsidRPr="00020F7A">
                              <w:rPr>
                                <w:rFonts w:ascii="Century Gothic" w:hAnsi="Century Gothic"/>
                                <w:b w:val="0"/>
                                <w:i/>
                                <w:sz w:val="20"/>
                                <w:lang w:val="en-GB"/>
                              </w:rPr>
                              <w:t xml:space="preserve">, </w:t>
                            </w:r>
                            <w:r w:rsidR="00953F96">
                              <w:rPr>
                                <w:rFonts w:ascii="Century Gothic" w:hAnsi="Century Gothic"/>
                                <w:b w:val="0"/>
                                <w:i/>
                                <w:sz w:val="20"/>
                                <w:lang w:val="en-GB"/>
                              </w:rPr>
                              <w:t>Technical Director of KELCH UK</w:t>
                            </w:r>
                          </w:p>
                          <w:p w14:paraId="22BEA677" w14:textId="77777777" w:rsidR="00E86A42" w:rsidRPr="007B22E4" w:rsidRDefault="00E86A42">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15pt;margin-top:6.4pt;width:243pt;height:3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" filled="f" stroked="f">
                <v:textbox>
                  <w:txbxContent>
                    <w:p w14:paraId="3DCA82BF" w14:textId="44FFC49B" w:rsidR="00813F9E" w:rsidRPr="00BF7313" w:rsidRDefault="00EB6E6C" w:rsidP="00BF7313">
                      <w:pPr>
                        <w:pStyle w:val="Textkrper"/>
                        <w:spacing w:after="0"/>
                        <w:rPr>
                          <w:rFonts w:ascii="Century Gothic" w:hAnsi="Century Gothic"/>
                          <w:b w:val="0"/>
                          <w:i/>
                          <w:sz w:val="20"/>
                        </w:rPr>
                      </w:pPr>
                      <w:r>
                        <w:rPr>
                          <w:rFonts w:ascii="Century Gothic" w:hAnsi="Century Gothic"/>
                          <w:b w:val="0"/>
                          <w:i/>
                          <w:sz w:val="20"/>
                          <w:lang w:val="en-GB"/>
                        </w:rPr>
                        <w:t>Ben Horgan</w:t>
                      </w:r>
                      <w:r w:rsidR="00813F9E" w:rsidRPr="00020F7A">
                        <w:rPr>
                          <w:rFonts w:ascii="Century Gothic" w:hAnsi="Century Gothic"/>
                          <w:b w:val="0"/>
                          <w:i/>
                          <w:sz w:val="20"/>
                          <w:lang w:val="en-GB"/>
                        </w:rPr>
                        <w:t xml:space="preserve">, </w:t>
                      </w:r>
                      <w:r w:rsidR="00953F96">
                        <w:rPr>
                          <w:rFonts w:ascii="Century Gothic" w:hAnsi="Century Gothic"/>
                          <w:b w:val="0"/>
                          <w:i/>
                          <w:sz w:val="20"/>
                          <w:lang w:val="en-GB"/>
                        </w:rPr>
                        <w:t>Technical Director of KELCH UK</w:t>
                      </w:r>
                    </w:p>
                    <w:p w14:paraId="22BEA677" w14:textId="77777777" w:rsidR="00E86A42" w:rsidRPr="007B22E4" w:rsidRDefault="00E86A42">
                      <w:pPr>
                        <w:rPr>
                          <w:rFonts w:ascii="Century Gothic" w:hAnsi="Century Gothic"/>
                          <w:i/>
                        </w:rPr>
                      </w:pPr>
                    </w:p>
                  </w:txbxContent>
                </v:textbox>
                <w10:wrap type="square"/>
              </v:shape>
            </w:pict>
          </mc:Fallback>
        </mc:AlternateContent>
      </w:r>
    </w:p>
    <w:p w14:paraId="610FEF65" w14:textId="0592CD4A" w:rsidR="00813F9E" w:rsidRDefault="00813F9E" w:rsidP="00BF7313">
      <w:pPr>
        <w:pStyle w:val="Textkrper"/>
        <w:spacing w:before="120" w:after="0"/>
        <w:rPr>
          <w:noProof/>
        </w:rPr>
      </w:pPr>
    </w:p>
    <w:p w14:paraId="73E89D05" w14:textId="77777777" w:rsidR="00953F96" w:rsidRDefault="00953F96" w:rsidP="00EB6E6C">
      <w:pPr>
        <w:widowControl w:val="0"/>
        <w:autoSpaceDE w:val="0"/>
        <w:autoSpaceDN w:val="0"/>
        <w:adjustRightInd w:val="0"/>
        <w:spacing w:after="240" w:line="360" w:lineRule="atLeast"/>
        <w:rPr>
          <w:rFonts w:ascii="Century Gothic" w:hAnsi="Century Gothic" w:cs="Times"/>
          <w:b/>
          <w:color w:val="000000"/>
        </w:rPr>
      </w:pPr>
    </w:p>
    <w:p w14:paraId="025A7AF4" w14:textId="3B096EB3" w:rsidR="00EB6E6C" w:rsidRPr="00EB6E6C" w:rsidRDefault="00BF7313" w:rsidP="00EB6E6C">
      <w:pPr>
        <w:widowControl w:val="0"/>
        <w:autoSpaceDE w:val="0"/>
        <w:autoSpaceDN w:val="0"/>
        <w:adjustRightInd w:val="0"/>
        <w:spacing w:after="240" w:line="360" w:lineRule="atLeast"/>
        <w:rPr>
          <w:rFonts w:ascii="Century Gothic" w:hAnsi="Century Gothic" w:cs="Times"/>
          <w:b/>
          <w:color w:val="000000"/>
        </w:rPr>
      </w:pPr>
      <w:bookmarkStart w:id="0" w:name="_GoBack"/>
      <w:bookmarkEnd w:id="0"/>
      <w:r>
        <w:rPr>
          <w:rFonts w:ascii="Century Gothic" w:hAnsi="Century Gothic" w:cs="Times"/>
          <w:b/>
          <w:color w:val="000000"/>
        </w:rPr>
        <w:t xml:space="preserve">Tübingen, </w:t>
      </w:r>
      <w:r w:rsidR="00EB6E6C">
        <w:rPr>
          <w:rFonts w:ascii="Century Gothic" w:hAnsi="Century Gothic" w:cs="Times"/>
          <w:b/>
          <w:color w:val="000000"/>
        </w:rPr>
        <w:t>30</w:t>
      </w:r>
      <w:r>
        <w:rPr>
          <w:rFonts w:ascii="Century Gothic" w:hAnsi="Century Gothic" w:cs="Times"/>
          <w:b/>
          <w:color w:val="000000"/>
        </w:rPr>
        <w:t xml:space="preserve"> March 2020 – </w:t>
      </w:r>
      <w:r w:rsidR="00EB6E6C" w:rsidRPr="00EB6E6C">
        <w:rPr>
          <w:rFonts w:ascii="Century Gothic" w:hAnsi="Century Gothic" w:cs="Times"/>
          <w:b/>
          <w:color w:val="000000"/>
        </w:rPr>
        <w:t>The demand for new technology solutions to boost productivity in the UK’s manufacturing sector is on the rise. Hardware-based solution provider KELCH UK now partners up with TDM Systems to become a one-stop provider for those Industry 4.0 needs, now including market-leading software solutions for Tool Data Management.</w:t>
      </w:r>
    </w:p>
    <w:p w14:paraId="1AC6ADE2" w14:textId="77777777" w:rsidR="00EB6E6C" w:rsidRPr="00EB6E6C" w:rsidRDefault="00EB6E6C" w:rsidP="00EB6E6C">
      <w:pPr>
        <w:widowControl w:val="0"/>
        <w:autoSpaceDE w:val="0"/>
        <w:autoSpaceDN w:val="0"/>
        <w:adjustRightInd w:val="0"/>
        <w:spacing w:after="240" w:line="360" w:lineRule="atLeast"/>
        <w:rPr>
          <w:rFonts w:ascii="Century Gothic" w:hAnsi="Century Gothic" w:cs="Times"/>
        </w:rPr>
      </w:pPr>
      <w:r w:rsidRPr="00EB6E6C">
        <w:rPr>
          <w:rFonts w:ascii="Century Gothic" w:hAnsi="Century Gothic" w:cs="Times"/>
        </w:rPr>
        <w:t xml:space="preserve">The manufacturing sector in UK and Ireland is a big player in Aerospace, Automotive, Construction, Defence, Medical and Power Generation – represented by globally renowned brands like Rolls-Royce, Jaguar Land Rover, BAE Systems, Airbus, JCB, GE and Stryker. 44 percent of UK exports comprise products from this sector, highlighting the global demand for British-made products. To remain competitive against international markets with cheaper, lower-skill labour however, improved productivity based on automation is a key factor for British manufacturers. This is especially true for </w:t>
      </w:r>
      <w:r w:rsidRPr="00EB6E6C">
        <w:rPr>
          <w:rFonts w:ascii="Century Gothic" w:hAnsi="Century Gothic" w:cs="Times"/>
        </w:rPr>
        <w:lastRenderedPageBreak/>
        <w:t>small and medium-sized companies. KELCH UK meets that demand by offering a wide range of hardware-based solutions such as tool presetting machines, induction shrink devices, gauging equipment, as well as tool storage and transportation equipment along with a full range of precision tool holders.</w:t>
      </w:r>
    </w:p>
    <w:p w14:paraId="53096C13" w14:textId="77777777" w:rsidR="00EB6E6C" w:rsidRPr="00EB6E6C" w:rsidRDefault="00EB6E6C" w:rsidP="00EB6E6C">
      <w:pPr>
        <w:widowControl w:val="0"/>
        <w:autoSpaceDE w:val="0"/>
        <w:autoSpaceDN w:val="0"/>
        <w:adjustRightInd w:val="0"/>
        <w:spacing w:after="240" w:line="360" w:lineRule="atLeast"/>
        <w:rPr>
          <w:rFonts w:ascii="Century Gothic" w:hAnsi="Century Gothic" w:cs="Times"/>
        </w:rPr>
      </w:pPr>
      <w:r w:rsidRPr="00EB6E6C">
        <w:rPr>
          <w:rFonts w:ascii="Century Gothic" w:hAnsi="Century Gothic" w:cs="Times"/>
        </w:rPr>
        <w:t>To also cover the corresponding software demands, KELCH UK partners up with TDM System. For Ben Horgan, Technical Director of KELCH UK, this was a perfectly organic development: “In the past, we have already worked indirectly with TDM Systems to complete a variety of presetter interfacing projects, where customers preset their tools using live measurement data from the central TDM database. These projects highlighted a clear synergy between KELCH hardware products and TDM Tool Management software.” The goal of the partnership for KELCH UK is to become a single-source supplier for Industry 4.0 hardware and software-based solutions, something, Ben Horgan, reports, an increasing number of their customers are looking for. TDM Systems has been working together with KELCH for many years and is looking forward to extending this cooperation to the UK branch of the company: “KELCH UK already has a large customer base, is well connected and has access to a market with a high number of potential customers, so we expect to achieve good growth in the medium term”, says Götz Schrade, Area Sales Manager Central Europe at TDM Systems. “With our software solutions and global support network, we complete a strong portfolio of hardware solutions at KELCH UK.”</w:t>
      </w:r>
    </w:p>
    <w:p w14:paraId="2B83FEDA" w14:textId="77777777" w:rsidR="00EB6E6C" w:rsidRPr="00EB6E6C" w:rsidRDefault="00EB6E6C" w:rsidP="00EB6E6C">
      <w:pPr>
        <w:widowControl w:val="0"/>
        <w:autoSpaceDE w:val="0"/>
        <w:autoSpaceDN w:val="0"/>
        <w:adjustRightInd w:val="0"/>
        <w:spacing w:after="240" w:line="360" w:lineRule="atLeast"/>
        <w:rPr>
          <w:rFonts w:ascii="Century Gothic" w:hAnsi="Century Gothic" w:cs="Times"/>
        </w:rPr>
      </w:pPr>
      <w:r w:rsidRPr="00EB6E6C">
        <w:rPr>
          <w:rFonts w:ascii="Century Gothic" w:hAnsi="Century Gothic" w:cs="Times"/>
        </w:rPr>
        <w:t>Ben Horgan agrees: “In many ways, TDM is the missing piece of the jigsaw within our product portfolio. TDM Software is the glue that connects many of our KELCH products together and delivers real cost savings and efficiency increases to customers across the industry.”</w:t>
      </w:r>
    </w:p>
    <w:p w14:paraId="21C94DF4" w14:textId="13DEF9DC" w:rsidR="00BF7313" w:rsidRPr="007B22E4" w:rsidRDefault="00511CA7" w:rsidP="00BF7313">
      <w:pPr>
        <w:spacing w:line="360" w:lineRule="auto"/>
        <w:rPr>
          <w:rFonts w:ascii="Century Gothic" w:hAnsi="Century Gothic"/>
          <w:bCs/>
        </w:rPr>
      </w:pPr>
      <w:r>
        <w:rPr>
          <w:rFonts w:ascii="Century Gothic" w:hAnsi="Century Gothic"/>
        </w:rPr>
        <w:t>A p</w:t>
      </w:r>
      <w:r w:rsidR="00BF7313">
        <w:rPr>
          <w:rFonts w:ascii="Century Gothic" w:hAnsi="Century Gothic"/>
        </w:rPr>
        <w:t>rint-quality image</w:t>
      </w:r>
      <w:r>
        <w:rPr>
          <w:rFonts w:ascii="Century Gothic" w:hAnsi="Century Gothic"/>
        </w:rPr>
        <w:t xml:space="preserve"> is</w:t>
      </w:r>
      <w:r w:rsidR="00BF7313">
        <w:rPr>
          <w:rFonts w:ascii="Century Gothic" w:hAnsi="Century Gothic"/>
        </w:rPr>
        <w:t xml:space="preserve"> available via the following </w:t>
      </w:r>
      <w:r w:rsidR="00BF7313" w:rsidRPr="00813F9E">
        <w:rPr>
          <w:rFonts w:ascii="Century Gothic" w:hAnsi="Century Gothic"/>
        </w:rPr>
        <w:t>link</w:t>
      </w:r>
      <w:r w:rsidR="00BF7313">
        <w:rPr>
          <w:rFonts w:ascii="Century Gothic" w:hAnsi="Century Gothic"/>
        </w:rPr>
        <w:t>:</w:t>
      </w:r>
    </w:p>
    <w:p w14:paraId="437CBDE3" w14:textId="67BA7851" w:rsidR="00511CA7" w:rsidRPr="00020F7A" w:rsidRDefault="00511CA7" w:rsidP="00813F9E">
      <w:pPr>
        <w:pStyle w:val="Textkrper"/>
        <w:spacing w:before="120"/>
        <w:jc w:val="both"/>
        <w:rPr>
          <w:rFonts w:ascii="Century Gothic" w:hAnsi="Century Gothic" w:cs="Tahoma"/>
          <w:b w:val="0"/>
          <w:bCs w:val="0"/>
          <w:sz w:val="22"/>
        </w:rPr>
      </w:pPr>
      <w:hyperlink r:id="rId8" w:history="1">
        <w:r w:rsidRPr="00E542FB">
          <w:rPr>
            <w:rStyle w:val="Hyperlink"/>
            <w:rFonts w:ascii="Century Gothic" w:hAnsi="Century Gothic" w:cs="Tahoma"/>
            <w:b w:val="0"/>
            <w:bCs w:val="0"/>
            <w:sz w:val="22"/>
          </w:rPr>
          <w:t>http://archiv.storyletter.de/download/BenHorgan_KELCH.jpg</w:t>
        </w:r>
      </w:hyperlink>
      <w:r>
        <w:rPr>
          <w:rFonts w:ascii="Century Gothic" w:hAnsi="Century Gothic" w:cs="Tahoma"/>
          <w:b w:val="0"/>
          <w:bCs w:val="0"/>
          <w:sz w:val="22"/>
        </w:rPr>
        <w:t xml:space="preserve"> </w:t>
      </w:r>
    </w:p>
    <w:p w14:paraId="64AA916C" w14:textId="77777777" w:rsidR="00BF7313" w:rsidRPr="003F1F7F" w:rsidRDefault="00BF7313" w:rsidP="00BF7313">
      <w:pPr>
        <w:pStyle w:val="Textkrper"/>
        <w:spacing w:after="0"/>
        <w:rPr>
          <w:rFonts w:ascii="Tahoma" w:hAnsi="Tahoma"/>
          <w:sz w:val="20"/>
        </w:rPr>
      </w:pPr>
    </w:p>
    <w:p w14:paraId="63612B5C" w14:textId="77777777" w:rsidR="00BF7313" w:rsidRPr="00BF7313" w:rsidRDefault="00BF7313" w:rsidP="00E86A42">
      <w:pPr>
        <w:pStyle w:val="Textkrper"/>
        <w:spacing w:before="120"/>
        <w:jc w:val="both"/>
        <w:rPr>
          <w:rFonts w:ascii="Century Gothic" w:hAnsi="Century Gothic" w:cs="Tahoma"/>
          <w:b w:val="0"/>
          <w:bCs w:val="0"/>
          <w:szCs w:val="24"/>
        </w:rPr>
      </w:pPr>
    </w:p>
    <w:p w14:paraId="3155584D" w14:textId="7C84D0DE" w:rsidR="006F48C4" w:rsidRPr="00BF7313" w:rsidRDefault="00817EC0"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rPr>
        <w:lastRenderedPageBreak/>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7C366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C366A">
                              <w:rPr>
                                <w:rFonts w:ascii="Century Gothic" w:eastAsia="Calibri" w:hAnsi="Century Gothic"/>
                                <w:color w:val="404040" w:themeColor="text1" w:themeTint="BF"/>
                                <w:lang w:val="de-DE"/>
                              </w:rPr>
                              <w:t>Derendinger Strasse 53</w:t>
                            </w:r>
                          </w:p>
                          <w:p w14:paraId="12BF63CE" w14:textId="5D627E4F" w:rsidR="00E86A42" w:rsidRPr="007C366A" w:rsidRDefault="00E86A42" w:rsidP="00E86A42">
                            <w:pPr>
                              <w:tabs>
                                <w:tab w:val="right" w:pos="9639"/>
                              </w:tabs>
                              <w:autoSpaceDE w:val="0"/>
                              <w:autoSpaceDN w:val="0"/>
                              <w:adjustRightInd w:val="0"/>
                              <w:rPr>
                                <w:rFonts w:ascii="Century Gothic" w:eastAsia="Calibri" w:hAnsi="Century Gothic"/>
                                <w:color w:val="EF9326"/>
                                <w:lang w:val="de-DE"/>
                              </w:rPr>
                            </w:pPr>
                            <w:r w:rsidRPr="007C366A">
                              <w:rPr>
                                <w:rFonts w:ascii="Century Gothic" w:eastAsia="Calibri" w:hAnsi="Century Gothic"/>
                                <w:color w:val="404040" w:themeColor="text1" w:themeTint="BF"/>
                                <w:lang w:val="de-DE"/>
                              </w:rPr>
                              <w:t>72072 Tübingen, Germany</w:t>
                            </w:r>
                            <w:r w:rsidRPr="007C366A">
                              <w:rPr>
                                <w:lang w:val="de-DE"/>
                              </w:rPr>
                              <w:br/>
                            </w:r>
                            <w:hyperlink r:id="rId9" w:history="1">
                              <w:r w:rsidRPr="007C366A">
                                <w:rPr>
                                  <w:rStyle w:val="Hyperlink"/>
                                  <w:rFonts w:ascii="Century Gothic" w:eastAsia="Calibri" w:hAnsi="Century Gothic"/>
                                  <w:b/>
                                  <w:color w:val="EF9326"/>
                                  <w:lang w:val="de-DE"/>
                                </w:rPr>
                                <w:t>http://www.tdmsystems.com/</w:t>
                              </w:r>
                            </w:hyperlink>
                          </w:p>
                          <w:p w14:paraId="2D4500B9" w14:textId="77777777" w:rsidR="000E70DF" w:rsidRPr="007C366A" w:rsidRDefault="000E70DF">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" filled="f" stroked="f">
                <v:textbo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7C366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C366A">
                        <w:rPr>
                          <w:rFonts w:ascii="Century Gothic" w:eastAsia="Calibri" w:hAnsi="Century Gothic"/>
                          <w:color w:val="404040" w:themeColor="text1" w:themeTint="BF"/>
                          <w:lang w:val="de-DE"/>
                        </w:rPr>
                        <w:t>Derendinger Strasse 53</w:t>
                      </w:r>
                    </w:p>
                    <w:p w14:paraId="12BF63CE" w14:textId="5D627E4F" w:rsidR="00E86A42" w:rsidRPr="007C366A" w:rsidRDefault="00E86A42" w:rsidP="00E86A42">
                      <w:pPr>
                        <w:tabs>
                          <w:tab w:val="right" w:pos="9639"/>
                        </w:tabs>
                        <w:autoSpaceDE w:val="0"/>
                        <w:autoSpaceDN w:val="0"/>
                        <w:adjustRightInd w:val="0"/>
                        <w:rPr>
                          <w:rFonts w:ascii="Century Gothic" w:eastAsia="Calibri" w:hAnsi="Century Gothic"/>
                          <w:color w:val="EF9326"/>
                          <w:lang w:val="de-DE"/>
                        </w:rPr>
                      </w:pPr>
                      <w:r w:rsidRPr="007C366A">
                        <w:rPr>
                          <w:rFonts w:ascii="Century Gothic" w:eastAsia="Calibri" w:hAnsi="Century Gothic"/>
                          <w:color w:val="404040" w:themeColor="text1" w:themeTint="BF"/>
                          <w:lang w:val="de-DE"/>
                        </w:rPr>
                        <w:t>72072 Tübingen, Germany</w:t>
                      </w:r>
                      <w:r w:rsidRPr="007C366A">
                        <w:rPr>
                          <w:lang w:val="de-DE"/>
                        </w:rPr>
                        <w:br/>
                      </w:r>
                      <w:hyperlink r:id="rId10" w:history="1">
                        <w:r w:rsidRPr="007C366A">
                          <w:rPr>
                            <w:rStyle w:val="Hyperlink"/>
                            <w:rFonts w:ascii="Century Gothic" w:eastAsia="Calibri" w:hAnsi="Century Gothic"/>
                            <w:b/>
                            <w:color w:val="EF9326"/>
                            <w:lang w:val="de-DE"/>
                          </w:rPr>
                          <w:t>http://www.tdmsystems.com/</w:t>
                        </w:r>
                      </w:hyperlink>
                    </w:p>
                    <w:p w14:paraId="2D4500B9" w14:textId="77777777" w:rsidR="000E70DF" w:rsidRPr="007C366A" w:rsidRDefault="000E70DF">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7B22E4" w:rsidRDefault="000E70DF" w:rsidP="000E70DF">
                            <w:pPr>
                              <w:rPr>
                                <w:rFonts w:ascii="Century Gothic" w:hAnsi="Century Gothic"/>
                                <w:color w:val="404040" w:themeColor="text1" w:themeTint="BF"/>
                              </w:rPr>
                            </w:pPr>
                          </w:p>
                          <w:p w14:paraId="3A2C830F" w14:textId="038142C7" w:rsidR="00E86A42" w:rsidRPr="007B22E4" w:rsidRDefault="000B7186"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Mara Ebinger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2D74A93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 2159</w:t>
                            </w:r>
                          </w:p>
                          <w:p w14:paraId="2DF94539" w14:textId="0A0E7C37" w:rsidR="00E86A42" w:rsidRPr="007C366A" w:rsidRDefault="000B7186" w:rsidP="00E86A42">
                            <w:pPr>
                              <w:tabs>
                                <w:tab w:val="right" w:pos="9639"/>
                              </w:tabs>
                              <w:autoSpaceDE w:val="0"/>
                              <w:autoSpaceDN w:val="0"/>
                              <w:adjustRightInd w:val="0"/>
                              <w:rPr>
                                <w:rFonts w:ascii="Century Gothic" w:eastAsia="Calibri" w:hAnsi="Century Gothic"/>
                                <w:color w:val="404040" w:themeColor="text1" w:themeTint="BF"/>
                                <w:lang w:val="de-DE"/>
                              </w:rPr>
                            </w:pPr>
                            <w:r w:rsidRPr="007C366A">
                              <w:rPr>
                                <w:rFonts w:ascii="Century Gothic" w:eastAsia="Calibri" w:hAnsi="Century Gothic"/>
                                <w:color w:val="404040" w:themeColor="text1" w:themeTint="BF"/>
                                <w:lang w:val="de-DE"/>
                              </w:rPr>
                              <w:t>m.ebinger@storymaker.de</w:t>
                            </w:r>
                          </w:p>
                          <w:p w14:paraId="4EE16669" w14:textId="77777777" w:rsidR="00E86A42" w:rsidRPr="007C366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7C366A"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C366A">
                              <w:rPr>
                                <w:rFonts w:ascii="Century Gothic" w:eastAsia="Calibri" w:hAnsi="Century Gothic"/>
                                <w:b/>
                                <w:color w:val="404040" w:themeColor="text1" w:themeTint="BF"/>
                                <w:lang w:val="de-DE"/>
                              </w:rPr>
                              <w:t>Storymaker GmbH</w:t>
                            </w:r>
                          </w:p>
                          <w:p w14:paraId="2486A5E2" w14:textId="77777777" w:rsidR="00E86A42" w:rsidRPr="007C366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C366A">
                              <w:rPr>
                                <w:rFonts w:ascii="Century Gothic" w:eastAsia="Calibri" w:hAnsi="Century Gothic"/>
                                <w:color w:val="404040" w:themeColor="text1" w:themeTint="BF"/>
                                <w:lang w:val="de-DE"/>
                              </w:rPr>
                              <w:t>Derendinger Strasse 50</w:t>
                            </w:r>
                          </w:p>
                          <w:p w14:paraId="46DFCC83" w14:textId="12B5A3B8" w:rsidR="00E86A42" w:rsidRPr="007C366A" w:rsidRDefault="00E86A42" w:rsidP="00E86A42">
                            <w:pPr>
                              <w:tabs>
                                <w:tab w:val="right" w:pos="9639"/>
                              </w:tabs>
                              <w:autoSpaceDE w:val="0"/>
                              <w:autoSpaceDN w:val="0"/>
                              <w:adjustRightInd w:val="0"/>
                              <w:rPr>
                                <w:rFonts w:ascii="Century Gothic" w:eastAsia="Calibri" w:hAnsi="Century Gothic"/>
                                <w:color w:val="EF9326"/>
                                <w:lang w:val="de-DE"/>
                              </w:rPr>
                            </w:pPr>
                            <w:r w:rsidRPr="007C366A">
                              <w:rPr>
                                <w:rFonts w:ascii="Century Gothic" w:eastAsia="Calibri" w:hAnsi="Century Gothic"/>
                                <w:color w:val="404040" w:themeColor="text1" w:themeTint="BF"/>
                                <w:lang w:val="de-DE"/>
                              </w:rPr>
                              <w:t>72072 Tübingen, Germany</w:t>
                            </w:r>
                          </w:p>
                          <w:p w14:paraId="171C77CC" w14:textId="70F2D805" w:rsidR="00E86A42" w:rsidRPr="007C366A" w:rsidRDefault="00953F96" w:rsidP="000E70DF">
                            <w:pPr>
                              <w:rPr>
                                <w:rFonts w:ascii="News Gothic MT" w:hAnsi="News Gothic MT"/>
                                <w:b/>
                                <w:color w:val="EF9326"/>
                                <w:lang w:val="de-DE"/>
                              </w:rPr>
                            </w:pPr>
                            <w:hyperlink r:id="rId11" w:history="1">
                              <w:r w:rsidR="00633A9E" w:rsidRPr="007C366A">
                                <w:rPr>
                                  <w:rStyle w:val="Hyperlink"/>
                                  <w:rFonts w:ascii="Tahoma" w:eastAsia="Calibri" w:hAnsi="Tahoma" w:cstheme="minorBidi"/>
                                  <w:b/>
                                  <w:color w:val="EF9326"/>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8"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0egIAAGEFAAAOAAAAZHJzL2Uyb0RvYy54bWysVMFu2zAMvQ/YPwi6r06yLF2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bhkHNHoCAABhBQAA&#10;DgAAAAAAAAAAAAAAAAAuAgAAZHJzL2Uyb0RvYy54bWxQSwECLQAUAAYACAAAACEA//qUpN4AAAAK&#10;AQAADwAAAAAAAAAAAAAAAADUBAAAZHJzL2Rvd25yZXYueG1sUEsFBgAAAAAEAAQA8wAAAN8FAAAA&#10;AA==&#10;" filled="f" stroked="f">
                <v:textbo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7B22E4" w:rsidRDefault="000E70DF" w:rsidP="000E70DF">
                      <w:pPr>
                        <w:rPr>
                          <w:rFonts w:ascii="Century Gothic" w:hAnsi="Century Gothic"/>
                          <w:color w:val="404040" w:themeColor="text1" w:themeTint="BF"/>
                        </w:rPr>
                      </w:pPr>
                    </w:p>
                    <w:p w14:paraId="3A2C830F" w14:textId="038142C7" w:rsidR="00E86A42" w:rsidRPr="007B22E4" w:rsidRDefault="000B7186"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Mara Ebinger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2D74A93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 2159</w:t>
                      </w:r>
                    </w:p>
                    <w:p w14:paraId="2DF94539" w14:textId="0A0E7C37" w:rsidR="00E86A42" w:rsidRPr="007C366A" w:rsidRDefault="000B7186" w:rsidP="00E86A42">
                      <w:pPr>
                        <w:tabs>
                          <w:tab w:val="right" w:pos="9639"/>
                        </w:tabs>
                        <w:autoSpaceDE w:val="0"/>
                        <w:autoSpaceDN w:val="0"/>
                        <w:adjustRightInd w:val="0"/>
                        <w:rPr>
                          <w:rFonts w:ascii="Century Gothic" w:eastAsia="Calibri" w:hAnsi="Century Gothic"/>
                          <w:color w:val="404040" w:themeColor="text1" w:themeTint="BF"/>
                          <w:lang w:val="de-DE"/>
                        </w:rPr>
                      </w:pPr>
                      <w:r w:rsidRPr="007C366A">
                        <w:rPr>
                          <w:rFonts w:ascii="Century Gothic" w:eastAsia="Calibri" w:hAnsi="Century Gothic"/>
                          <w:color w:val="404040" w:themeColor="text1" w:themeTint="BF"/>
                          <w:lang w:val="de-DE"/>
                        </w:rPr>
                        <w:t>m.ebinger@storymaker.de</w:t>
                      </w:r>
                    </w:p>
                    <w:p w14:paraId="4EE16669" w14:textId="77777777" w:rsidR="00E86A42" w:rsidRPr="007C366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7C366A"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C366A">
                        <w:rPr>
                          <w:rFonts w:ascii="Century Gothic" w:eastAsia="Calibri" w:hAnsi="Century Gothic"/>
                          <w:b/>
                          <w:color w:val="404040" w:themeColor="text1" w:themeTint="BF"/>
                          <w:lang w:val="de-DE"/>
                        </w:rPr>
                        <w:t>Storymaker GmbH</w:t>
                      </w:r>
                    </w:p>
                    <w:p w14:paraId="2486A5E2" w14:textId="77777777" w:rsidR="00E86A42" w:rsidRPr="007C366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C366A">
                        <w:rPr>
                          <w:rFonts w:ascii="Century Gothic" w:eastAsia="Calibri" w:hAnsi="Century Gothic"/>
                          <w:color w:val="404040" w:themeColor="text1" w:themeTint="BF"/>
                          <w:lang w:val="de-DE"/>
                        </w:rPr>
                        <w:t>Derendinger Strasse 50</w:t>
                      </w:r>
                    </w:p>
                    <w:p w14:paraId="46DFCC83" w14:textId="12B5A3B8" w:rsidR="00E86A42" w:rsidRPr="007C366A" w:rsidRDefault="00E86A42" w:rsidP="00E86A42">
                      <w:pPr>
                        <w:tabs>
                          <w:tab w:val="right" w:pos="9639"/>
                        </w:tabs>
                        <w:autoSpaceDE w:val="0"/>
                        <w:autoSpaceDN w:val="0"/>
                        <w:adjustRightInd w:val="0"/>
                        <w:rPr>
                          <w:rFonts w:ascii="Century Gothic" w:eastAsia="Calibri" w:hAnsi="Century Gothic"/>
                          <w:color w:val="EF9326"/>
                          <w:lang w:val="de-DE"/>
                        </w:rPr>
                      </w:pPr>
                      <w:r w:rsidRPr="007C366A">
                        <w:rPr>
                          <w:rFonts w:ascii="Century Gothic" w:eastAsia="Calibri" w:hAnsi="Century Gothic"/>
                          <w:color w:val="404040" w:themeColor="text1" w:themeTint="BF"/>
                          <w:lang w:val="de-DE"/>
                        </w:rPr>
                        <w:t>72072 Tübingen, Germany</w:t>
                      </w:r>
                    </w:p>
                    <w:p w14:paraId="171C77CC" w14:textId="70F2D805" w:rsidR="00E86A42" w:rsidRPr="007C366A" w:rsidRDefault="00953F96" w:rsidP="000E70DF">
                      <w:pPr>
                        <w:rPr>
                          <w:rFonts w:ascii="News Gothic MT" w:hAnsi="News Gothic MT"/>
                          <w:b/>
                          <w:color w:val="EF9326"/>
                          <w:lang w:val="de-DE"/>
                        </w:rPr>
                      </w:pPr>
                      <w:hyperlink r:id="rId12" w:history="1">
                        <w:r w:rsidR="00633A9E" w:rsidRPr="007C366A">
                          <w:rPr>
                            <w:rStyle w:val="Hyperlink"/>
                            <w:rFonts w:ascii="Tahoma" w:eastAsia="Calibri" w:hAnsi="Tahoma" w:cstheme="minorBidi"/>
                            <w:b/>
                            <w:color w:val="EF9326"/>
                            <w:lang w:val="de-DE"/>
                          </w:rPr>
                          <w:t>http://www.storymaker.de/</w:t>
                        </w:r>
                      </w:hyperlink>
                    </w:p>
                  </w:txbxContent>
                </v:textbox>
                <w10:wrap type="square"/>
              </v:shape>
            </w:pict>
          </mc:Fallback>
        </mc:AlternateContent>
      </w: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C58450"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0570A93" w14:textId="05B143DB" w:rsidR="00E86A42" w:rsidRPr="00BF7313" w:rsidRDefault="00E86A42" w:rsidP="000E70DF">
      <w:pPr>
        <w:rPr>
          <w:rFonts w:ascii="Century Gothic" w:eastAsia="Times New Roman" w:hAnsi="Century Gothic" w:cs="Times New Roman"/>
          <w:b/>
          <w:bCs/>
          <w:color w:val="404040" w:themeColor="text1" w:themeTint="BF"/>
          <w:sz w:val="28"/>
          <w:lang w:eastAsia="en-GB"/>
        </w:rPr>
      </w:pP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eastAsia="en-GB"/>
        </w:rPr>
      </w:pPr>
    </w:p>
    <w:p w14:paraId="51C2A79D" w14:textId="630BB2C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A0D9FA"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" strokecolor="#bfbfbf [2412]" strokeweight="1.5pt">
                <v:stroke joinstyle="miter"/>
              </v:line>
            </w:pict>
          </mc:Fallback>
        </mc:AlternateContent>
      </w:r>
    </w:p>
    <w:p w14:paraId="33A51205"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739BBD78" w14:textId="77777777" w:rsidR="00E86A42" w:rsidRPr="00BF7313" w:rsidRDefault="00E86A42" w:rsidP="00E86A42">
      <w:pPr>
        <w:pStyle w:val="Textkrper"/>
        <w:spacing w:after="0"/>
        <w:rPr>
          <w:rFonts w:ascii="Century Gothic" w:hAnsi="Century Gothic" w:cs="Tahoma"/>
          <w:bCs w:val="0"/>
          <w:color w:val="404040" w:themeColor="text1" w:themeTint="BF"/>
          <w:sz w:val="28"/>
          <w:szCs w:val="24"/>
        </w:rPr>
      </w:pPr>
      <w:r>
        <w:rPr>
          <w:rFonts w:ascii="Century Gothic" w:hAnsi="Century Gothic" w:cs="Tahoma"/>
          <w:color w:val="404040" w:themeColor="text1" w:themeTint="BF"/>
          <w:sz w:val="28"/>
        </w:rPr>
        <w:t>About TDM Systems</w:t>
      </w:r>
    </w:p>
    <w:p w14:paraId="2A91FAF8" w14:textId="77777777" w:rsidR="00E86A42" w:rsidRPr="00BF7313" w:rsidRDefault="00E86A42" w:rsidP="00E86A42">
      <w:pPr>
        <w:pStyle w:val="Textkrper"/>
        <w:spacing w:after="0"/>
        <w:rPr>
          <w:rFonts w:ascii="Century Gothic" w:hAnsi="Century Gothic" w:cs="Tahoma"/>
          <w:bCs w:val="0"/>
          <w:color w:val="404040" w:themeColor="text1" w:themeTint="BF"/>
          <w:sz w:val="28"/>
          <w:szCs w:val="24"/>
        </w:rPr>
      </w:pPr>
    </w:p>
    <w:p w14:paraId="38C0AB04" w14:textId="190ECEE2" w:rsidR="00E86A42" w:rsidRPr="00BF7313" w:rsidRDefault="0060699D" w:rsidP="0060699D">
      <w:pPr>
        <w:pStyle w:val="Textkrper"/>
        <w:jc w:val="both"/>
        <w:rPr>
          <w:rFonts w:ascii="Century Gothic" w:hAnsi="Century Gothic" w:cs="Tahoma"/>
          <w:b w:val="0"/>
          <w:bCs w:val="0"/>
          <w:color w:val="404040" w:themeColor="text1" w:themeTint="BF"/>
          <w:szCs w:val="24"/>
        </w:rPr>
      </w:pPr>
      <w:r>
        <w:rPr>
          <w:rFonts w:ascii="Century Gothic" w:hAnsi="Century Gothic" w:cs="Tahoma"/>
          <w:b w:val="0"/>
          <w:color w:val="404040" w:themeColor="text1" w:themeTint="BF"/>
        </w:rPr>
        <w:t>For over 25 years, TDM Systems GmbH, Tübingen has been the leading provider of Tool Data Management in the area of machining.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BF7313" w:rsidRDefault="00E86A42" w:rsidP="00E86A42">
      <w:pPr>
        <w:pStyle w:val="Textkrper"/>
        <w:spacing w:after="0" w:line="240" w:lineRule="auto"/>
        <w:jc w:val="both"/>
        <w:rPr>
          <w:rFonts w:ascii="Century Gothic" w:hAnsi="Century Gothic" w:cs="Tahoma"/>
          <w:b w:val="0"/>
          <w:bCs w:val="0"/>
          <w:color w:val="EF9326"/>
          <w:szCs w:val="24"/>
        </w:rPr>
      </w:pPr>
    </w:p>
    <w:p w14:paraId="4FCEA1B6" w14:textId="77777777" w:rsidR="00E86A42" w:rsidRPr="00BF7313" w:rsidRDefault="00953F96" w:rsidP="00E86A42">
      <w:pPr>
        <w:pStyle w:val="Textkrper"/>
        <w:spacing w:after="0" w:line="240" w:lineRule="auto"/>
        <w:jc w:val="both"/>
        <w:rPr>
          <w:rStyle w:val="Hyperlink"/>
          <w:rFonts w:ascii="Century Gothic" w:hAnsi="Century Gothic" w:cs="Tahoma"/>
          <w:bCs w:val="0"/>
          <w:color w:val="EF9326"/>
          <w:szCs w:val="24"/>
        </w:rPr>
      </w:pPr>
      <w:hyperlink r:id="rId13" w:history="1">
        <w:r w:rsidR="00633A9E">
          <w:rPr>
            <w:rStyle w:val="Hyperlink"/>
            <w:rFonts w:ascii="Century Gothic" w:hAnsi="Century Gothic" w:cs="Tahoma"/>
            <w:color w:val="EF9326"/>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9A952B"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3CD69488" w14:textId="77777777" w:rsidR="007B22E4"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p w14:paraId="2B91736A" w14:textId="5DBE6E06" w:rsidR="00E86A42" w:rsidRPr="00BF7313" w:rsidRDefault="00E86A42" w:rsidP="007B22E4">
      <w:pPr>
        <w:rPr>
          <w:rFonts w:ascii="News Gothic MT" w:eastAsia="Times New Roman" w:hAnsi="News Gothic MT" w:cs="Times New Roman"/>
          <w:b/>
          <w:bCs/>
          <w:color w:val="404040" w:themeColor="text1" w:themeTint="BF"/>
          <w:sz w:val="28"/>
          <w:lang w:eastAsia="en-GB"/>
        </w:rPr>
      </w:pPr>
    </w:p>
    <w:sectPr w:rsidR="00E86A42" w:rsidRPr="00BF7313" w:rsidSect="00633A9E">
      <w:headerReference w:type="default" r:id="rId20"/>
      <w:pgSz w:w="11900" w:h="16840"/>
      <w:pgMar w:top="1702"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7355" w14:textId="77777777" w:rsidR="00871406" w:rsidRDefault="00871406" w:rsidP="000E70DF">
      <w:r>
        <w:separator/>
      </w:r>
    </w:p>
  </w:endnote>
  <w:endnote w:type="continuationSeparator" w:id="0">
    <w:p w14:paraId="24D95E33" w14:textId="77777777" w:rsidR="00871406" w:rsidRDefault="00871406"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5F38A" w14:textId="77777777" w:rsidR="00871406" w:rsidRDefault="00871406" w:rsidP="000E70DF">
      <w:r>
        <w:separator/>
      </w:r>
    </w:p>
  </w:footnote>
  <w:footnote w:type="continuationSeparator" w:id="0">
    <w:p w14:paraId="6FEB365F" w14:textId="77777777" w:rsidR="00871406" w:rsidRDefault="00871406"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0E70DF" w:rsidRDefault="00BF7313">
    <w:pPr>
      <w:pStyle w:val="Kopfzeile"/>
    </w:pPr>
    <w:r>
      <w:rPr>
        <w:rFonts w:ascii="Arial" w:hAnsi="Arial"/>
        <w:noProof/>
        <w:color w:val="EF9326"/>
        <w:sz w:val="20"/>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20525"/>
    <w:rsid w:val="000B7186"/>
    <w:rsid w:val="000E70DF"/>
    <w:rsid w:val="000F5174"/>
    <w:rsid w:val="000F6639"/>
    <w:rsid w:val="002612C7"/>
    <w:rsid w:val="00266E96"/>
    <w:rsid w:val="00333614"/>
    <w:rsid w:val="0036186E"/>
    <w:rsid w:val="0039022D"/>
    <w:rsid w:val="003A6D65"/>
    <w:rsid w:val="003B16D3"/>
    <w:rsid w:val="003E0038"/>
    <w:rsid w:val="00463982"/>
    <w:rsid w:val="00480A9C"/>
    <w:rsid w:val="0049203D"/>
    <w:rsid w:val="004A2EB7"/>
    <w:rsid w:val="004D08DE"/>
    <w:rsid w:val="004D3748"/>
    <w:rsid w:val="00511CA7"/>
    <w:rsid w:val="005274A5"/>
    <w:rsid w:val="005455A1"/>
    <w:rsid w:val="00547AF3"/>
    <w:rsid w:val="00550679"/>
    <w:rsid w:val="0060699D"/>
    <w:rsid w:val="00633A9E"/>
    <w:rsid w:val="006847E4"/>
    <w:rsid w:val="006C2B33"/>
    <w:rsid w:val="006E64B1"/>
    <w:rsid w:val="006F48C4"/>
    <w:rsid w:val="007B22E4"/>
    <w:rsid w:val="007C366A"/>
    <w:rsid w:val="00812A5C"/>
    <w:rsid w:val="00813F9E"/>
    <w:rsid w:val="00817EC0"/>
    <w:rsid w:val="00871406"/>
    <w:rsid w:val="008C39AC"/>
    <w:rsid w:val="008D2F15"/>
    <w:rsid w:val="00953F96"/>
    <w:rsid w:val="009C216F"/>
    <w:rsid w:val="00B359BF"/>
    <w:rsid w:val="00B65C77"/>
    <w:rsid w:val="00B911F4"/>
    <w:rsid w:val="00B91707"/>
    <w:rsid w:val="00BA2738"/>
    <w:rsid w:val="00BD4AAF"/>
    <w:rsid w:val="00BF7313"/>
    <w:rsid w:val="00C0296F"/>
    <w:rsid w:val="00D36D64"/>
    <w:rsid w:val="00D918D6"/>
    <w:rsid w:val="00E16ADA"/>
    <w:rsid w:val="00E27F38"/>
    <w:rsid w:val="00E629BB"/>
    <w:rsid w:val="00E86A42"/>
    <w:rsid w:val="00EB6E6C"/>
    <w:rsid w:val="00EF2411"/>
    <w:rsid w:val="00F47F37"/>
    <w:rsid w:val="00F61F28"/>
    <w:rsid w:val="00FB13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US" w:eastAsia="en-GB"/>
    </w:rPr>
  </w:style>
  <w:style w:type="character" w:styleId="NichtaufgelsteErwhnung">
    <w:name w:val="Unresolved Mention"/>
    <w:basedOn w:val="Absatz-Standardschriftart"/>
    <w:uiPriority w:val="99"/>
    <w:rsid w:val="000B7186"/>
    <w:rPr>
      <w:color w:val="605E5C"/>
      <w:shd w:val="clear" w:color="auto" w:fill="E1DFDD"/>
    </w:rPr>
  </w:style>
  <w:style w:type="paragraph" w:styleId="Sprechblasentext">
    <w:name w:val="Balloon Text"/>
    <w:basedOn w:val="Standard"/>
    <w:link w:val="SprechblasentextZchn"/>
    <w:uiPriority w:val="99"/>
    <w:semiHidden/>
    <w:unhideWhenUsed/>
    <w:rsid w:val="00EF24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2411"/>
    <w:rPr>
      <w:rFonts w:ascii="Segoe UI" w:hAnsi="Segoe UI" w:cs="Segoe UI"/>
      <w:sz w:val="18"/>
      <w:szCs w:val="18"/>
    </w:rPr>
  </w:style>
  <w:style w:type="character" w:styleId="Kommentarzeichen">
    <w:name w:val="annotation reference"/>
    <w:basedOn w:val="Absatz-Standardschriftart"/>
    <w:uiPriority w:val="99"/>
    <w:semiHidden/>
    <w:unhideWhenUsed/>
    <w:rsid w:val="00EF2411"/>
    <w:rPr>
      <w:sz w:val="16"/>
      <w:szCs w:val="16"/>
    </w:rPr>
  </w:style>
  <w:style w:type="paragraph" w:styleId="Kommentartext">
    <w:name w:val="annotation text"/>
    <w:basedOn w:val="Standard"/>
    <w:link w:val="KommentartextZchn"/>
    <w:uiPriority w:val="99"/>
    <w:semiHidden/>
    <w:unhideWhenUsed/>
    <w:rsid w:val="00EF2411"/>
    <w:rPr>
      <w:sz w:val="20"/>
      <w:szCs w:val="20"/>
    </w:rPr>
  </w:style>
  <w:style w:type="character" w:customStyle="1" w:styleId="KommentartextZchn">
    <w:name w:val="Kommentartext Zchn"/>
    <w:basedOn w:val="Absatz-Standardschriftart"/>
    <w:link w:val="Kommentartext"/>
    <w:uiPriority w:val="99"/>
    <w:semiHidden/>
    <w:rsid w:val="00EF2411"/>
    <w:rPr>
      <w:sz w:val="20"/>
      <w:szCs w:val="20"/>
    </w:rPr>
  </w:style>
  <w:style w:type="paragraph" w:styleId="Kommentarthema">
    <w:name w:val="annotation subject"/>
    <w:basedOn w:val="Kommentartext"/>
    <w:next w:val="Kommentartext"/>
    <w:link w:val="KommentarthemaZchn"/>
    <w:uiPriority w:val="99"/>
    <w:semiHidden/>
    <w:unhideWhenUsed/>
    <w:rsid w:val="00EF2411"/>
    <w:rPr>
      <w:b/>
      <w:bCs/>
    </w:rPr>
  </w:style>
  <w:style w:type="character" w:customStyle="1" w:styleId="KommentarthemaZchn">
    <w:name w:val="Kommentarthema Zchn"/>
    <w:basedOn w:val="KommentartextZchn"/>
    <w:link w:val="Kommentarthema"/>
    <w:uiPriority w:val="99"/>
    <w:semiHidden/>
    <w:rsid w:val="00EF24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32205639">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storyletter.de/download/BenHorgan_KELCH.jpg" TargetMode="External"/><Relationship Id="rId13" Type="http://schemas.openxmlformats.org/officeDocument/2006/relationships/hyperlink" Target="http://www.tdmsystems.com" TargetMode="External"/><Relationship Id="rId18" Type="http://schemas.openxmlformats.org/officeDocument/2006/relationships/hyperlink" Target="https://twitter.com/TDM_Syste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torymaker.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linkedin.com/company/tdm-syste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orymaker.d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tdmsystems.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dmsystems.com/" TargetMode="External"/><Relationship Id="rId14" Type="http://schemas.openxmlformats.org/officeDocument/2006/relationships/hyperlink" Target="https://www.youtube.com/channel/UCaHqITJyeDNaYMce65pGfe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DC15478-4D0A-4ABB-85B5-EB92DA86E3B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3281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3</cp:revision>
  <dcterms:created xsi:type="dcterms:W3CDTF">2020-03-30T13:36:00Z</dcterms:created>
  <dcterms:modified xsi:type="dcterms:W3CDTF">2020-03-30T13:37:00Z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sandra.schneck@tdmsystems.com</vt:lpwstr>
  </property>
  <property fmtid="{D5CDD505-2E9C-101B-9397-08002B2CF9AE}" pid="5" name="MSIP_Label_e58707db-cea7-4907-92d1-cf323291762b_SetDate">
    <vt:lpwstr>2020-03-04T07:09:52.0812827Z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ies>
</file>