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19A0A" w14:textId="32EB3C98" w:rsidR="00F61F28" w:rsidRPr="00BF7313" w:rsidRDefault="00F61F28">
      <w:pPr>
        <w:rPr>
          <w:color w:val="404040" w:themeColor="text1" w:themeTint="BF"/>
        </w:rPr>
      </w:pPr>
    </w:p>
    <w:p w14:paraId="29AF2AA8" w14:textId="21426B9A" w:rsidR="000E70DF" w:rsidRPr="00BF7313" w:rsidRDefault="000E70DF">
      <w:pPr>
        <w:rPr>
          <w:rFonts w:ascii="Century Gothic" w:hAnsi="Century Gothic"/>
          <w:b/>
          <w:color w:val="404040" w:themeColor="text1" w:themeTint="BF"/>
          <w:sz w:val="36"/>
        </w:rPr>
      </w:pPr>
      <w:r>
        <w:rPr>
          <w:rFonts w:ascii="Century Gothic" w:hAnsi="Century Gothic"/>
          <w:b/>
          <w:color w:val="404040" w:themeColor="text1" w:themeTint="BF"/>
          <w:sz w:val="36"/>
        </w:rPr>
        <w:t>Press release</w:t>
      </w:r>
    </w:p>
    <w:p w14:paraId="02541ECF" w14:textId="4911D7E5" w:rsidR="00E86A42" w:rsidRPr="0085534C" w:rsidRDefault="00E86A42" w:rsidP="00E86A42">
      <w:pPr>
        <w:pStyle w:val="Textkrper"/>
        <w:spacing w:before="120" w:after="0"/>
        <w:ind w:right="-142"/>
        <w:rPr>
          <w:rFonts w:ascii="Century Gothic" w:hAnsi="Century Gothic" w:cs="Tahoma"/>
          <w:color w:val="404040" w:themeColor="text1" w:themeTint="BF"/>
          <w:sz w:val="36"/>
          <w:szCs w:val="36"/>
        </w:rPr>
      </w:pPr>
    </w:p>
    <w:p w14:paraId="72A58223" w14:textId="2CB7DF52" w:rsidR="00F9781B" w:rsidRPr="0013496A" w:rsidRDefault="00C12BD1" w:rsidP="00F9781B">
      <w:pPr>
        <w:spacing w:before="100" w:beforeAutospacing="1" w:after="100" w:afterAutospacing="1"/>
        <w:outlineLvl w:val="0"/>
        <w:rPr>
          <w:rFonts w:ascii="Century Gothic" w:eastAsia="Times New Roman" w:hAnsi="Century Gothic" w:cs="Times New Roman"/>
          <w:b/>
          <w:bCs/>
          <w:color w:val="404040" w:themeColor="text1" w:themeTint="BF"/>
          <w:kern w:val="36"/>
          <w:sz w:val="36"/>
          <w:szCs w:val="36"/>
          <w:lang w:eastAsia="en-GB"/>
        </w:rPr>
      </w:pPr>
      <w:bookmarkStart w:id="0" w:name="_Hlk52887664"/>
      <w:r>
        <w:rPr>
          <w:rFonts w:ascii="Century Gothic" w:eastAsia="Times New Roman" w:hAnsi="Century Gothic" w:cs="Times New Roman"/>
          <w:b/>
          <w:color w:val="404040" w:themeColor="text1" w:themeTint="BF"/>
          <w:kern w:val="36"/>
          <w:sz w:val="36"/>
        </w:rPr>
        <w:t>Sales interface</w:t>
      </w:r>
    </w:p>
    <w:bookmarkEnd w:id="0"/>
    <w:p w14:paraId="67608F5D" w14:textId="2FFA66D5" w:rsidR="00C12BD1" w:rsidRPr="00636A74" w:rsidRDefault="00C12BD1" w:rsidP="00C12BD1">
      <w:pPr>
        <w:rPr>
          <w:rFonts w:ascii="Tahoma" w:hAnsi="Tahoma" w:cs="Tahoma"/>
          <w:sz w:val="20"/>
          <w:szCs w:val="20"/>
        </w:rPr>
      </w:pPr>
      <w:r w:rsidRPr="00636A74">
        <w:rPr>
          <w:rFonts w:ascii="Tahoma" w:hAnsi="Tahoma" w:cs="Tahoma"/>
          <w:noProof/>
          <w:sz w:val="20"/>
          <w:szCs w:val="20"/>
        </w:rPr>
        <w:drawing>
          <wp:anchor distT="0" distB="0" distL="114300" distR="114300" simplePos="0" relativeHeight="251678720" behindDoc="0" locked="0" layoutInCell="1" allowOverlap="1" wp14:anchorId="5190EE9D" wp14:editId="3EE70666">
            <wp:simplePos x="0" y="0"/>
            <wp:positionH relativeFrom="margin">
              <wp:align>left</wp:align>
            </wp:positionH>
            <wp:positionV relativeFrom="paragraph">
              <wp:posOffset>353695</wp:posOffset>
            </wp:positionV>
            <wp:extent cx="1931035" cy="2895600"/>
            <wp:effectExtent l="0" t="0" r="0"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1035" cy="2895600"/>
                    </a:xfrm>
                    <a:prstGeom prst="rect">
                      <a:avLst/>
                    </a:prstGeom>
                    <a:noFill/>
                    <a:ln>
                      <a:noFill/>
                    </a:ln>
                  </pic:spPr>
                </pic:pic>
              </a:graphicData>
            </a:graphic>
          </wp:anchor>
        </w:drawing>
      </w:r>
      <w:r w:rsidRPr="00C12BD1">
        <w:rPr>
          <w:rFonts w:ascii="Century Gothic" w:eastAsia="Times New Roman" w:hAnsi="Century Gothic" w:cs="Times New Roman"/>
          <w:color w:val="404040" w:themeColor="text1" w:themeTint="BF"/>
        </w:rPr>
        <w:t xml:space="preserve">Jean-Paul </w:t>
      </w:r>
      <w:proofErr w:type="spellStart"/>
      <w:r w:rsidRPr="00C12BD1">
        <w:rPr>
          <w:rFonts w:ascii="Century Gothic" w:eastAsia="Times New Roman" w:hAnsi="Century Gothic" w:cs="Times New Roman"/>
          <w:color w:val="404040" w:themeColor="text1" w:themeTint="BF"/>
        </w:rPr>
        <w:t>Seuren</w:t>
      </w:r>
      <w:proofErr w:type="spellEnd"/>
      <w:r w:rsidRPr="00C12BD1">
        <w:rPr>
          <w:rFonts w:ascii="Century Gothic" w:eastAsia="Times New Roman" w:hAnsi="Century Gothic" w:cs="Times New Roman"/>
          <w:color w:val="404040" w:themeColor="text1" w:themeTint="BF"/>
        </w:rPr>
        <w:t xml:space="preserve"> is new head of sales at TDM </w:t>
      </w:r>
      <w:proofErr w:type="gramStart"/>
      <w:r w:rsidRPr="00C12BD1">
        <w:rPr>
          <w:rFonts w:ascii="Century Gothic" w:eastAsia="Times New Roman" w:hAnsi="Century Gothic" w:cs="Times New Roman"/>
          <w:color w:val="404040" w:themeColor="text1" w:themeTint="BF"/>
        </w:rPr>
        <w:t>Systems</w:t>
      </w:r>
      <w:proofErr w:type="gramEnd"/>
    </w:p>
    <w:p w14:paraId="6D91DC47" w14:textId="073DDE3F" w:rsidR="006205D6" w:rsidRDefault="006205D6" w:rsidP="0013496A">
      <w:pPr>
        <w:rPr>
          <w:rFonts w:ascii="Century Gothic" w:eastAsia="Times New Roman" w:hAnsi="Century Gothic" w:cs="Times New Roman"/>
          <w:color w:val="404040" w:themeColor="text1" w:themeTint="BF"/>
          <w:lang w:eastAsia="en-GB"/>
        </w:rPr>
      </w:pPr>
    </w:p>
    <w:p w14:paraId="71F1DBB3" w14:textId="6B83C5DD" w:rsidR="006205D6" w:rsidRDefault="00C12BD1" w:rsidP="0013496A">
      <w:pPr>
        <w:rPr>
          <w:rFonts w:ascii="Century Gothic" w:eastAsia="Times New Roman" w:hAnsi="Century Gothic" w:cs="Times New Roman"/>
          <w:color w:val="404040" w:themeColor="text1" w:themeTint="BF"/>
          <w:lang w:eastAsia="en-GB"/>
        </w:rPr>
      </w:pPr>
      <w:r>
        <w:rPr>
          <w:rFonts w:ascii="Century Gothic" w:hAnsi="Century Gothic"/>
          <w:b/>
          <w:noProof/>
          <w:sz w:val="36"/>
        </w:rPr>
        <mc:AlternateContent>
          <mc:Choice Requires="wps">
            <w:drawing>
              <wp:anchor distT="0" distB="0" distL="114300" distR="114300" simplePos="0" relativeHeight="251677696" behindDoc="0" locked="0" layoutInCell="1" allowOverlap="1" wp14:anchorId="29B3623A" wp14:editId="5F17622F">
                <wp:simplePos x="0" y="0"/>
                <wp:positionH relativeFrom="margin">
                  <wp:align>left</wp:align>
                </wp:positionH>
                <wp:positionV relativeFrom="paragraph">
                  <wp:posOffset>5080</wp:posOffset>
                </wp:positionV>
                <wp:extent cx="2444750" cy="812800"/>
                <wp:effectExtent l="0" t="0" r="0" b="6350"/>
                <wp:wrapSquare wrapText="bothSides"/>
                <wp:docPr id="13" name="Text Box 13"/>
                <wp:cNvGraphicFramePr/>
                <a:graphic xmlns:a="http://schemas.openxmlformats.org/drawingml/2006/main">
                  <a:graphicData uri="http://schemas.microsoft.com/office/word/2010/wordprocessingShape">
                    <wps:wsp>
                      <wps:cNvSpPr txBox="1"/>
                      <wps:spPr>
                        <a:xfrm>
                          <a:off x="0" y="0"/>
                          <a:ext cx="2444750" cy="812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005CA04" w14:textId="1FD52CA8" w:rsidR="00C12BD1" w:rsidRPr="00636A74" w:rsidRDefault="00C12BD1" w:rsidP="00C12BD1">
                            <w:pPr>
                              <w:rPr>
                                <w:rFonts w:ascii="Tahoma" w:hAnsi="Tahoma" w:cs="Tahoma"/>
                                <w:sz w:val="20"/>
                                <w:szCs w:val="20"/>
                              </w:rPr>
                            </w:pPr>
                            <w:r w:rsidRPr="00C12BD1">
                              <w:rPr>
                                <w:rFonts w:ascii="Century Gothic" w:hAnsi="Century Gothic" w:cs="Tahoma"/>
                                <w:sz w:val="20"/>
                                <w:szCs w:val="20"/>
                              </w:rPr>
                              <w:t xml:space="preserve">Jean-Paul </w:t>
                            </w:r>
                            <w:proofErr w:type="spellStart"/>
                            <w:r w:rsidRPr="00C12BD1">
                              <w:rPr>
                                <w:rFonts w:ascii="Century Gothic" w:hAnsi="Century Gothic" w:cs="Tahoma"/>
                                <w:sz w:val="20"/>
                                <w:szCs w:val="20"/>
                              </w:rPr>
                              <w:t>Seuren</w:t>
                            </w:r>
                            <w:proofErr w:type="spellEnd"/>
                            <w:r w:rsidRPr="00C12BD1">
                              <w:rPr>
                                <w:rFonts w:ascii="Century Gothic" w:hAnsi="Century Gothic" w:cs="Tahoma"/>
                                <w:sz w:val="20"/>
                                <w:szCs w:val="20"/>
                              </w:rPr>
                              <w:t xml:space="preserve"> is Vice President of Global Sales and Marketing at TDM Systems, effective March 01, 2021.</w:t>
                            </w:r>
                            <w:r w:rsidRPr="00636A74">
                              <w:rPr>
                                <w:rFonts w:ascii="Tahoma" w:hAnsi="Tahoma" w:cs="Tahoma"/>
                                <w:sz w:val="20"/>
                                <w:szCs w:val="20"/>
                              </w:rPr>
                              <w:t xml:space="preserve">       </w:t>
                            </w:r>
                          </w:p>
                          <w:p w14:paraId="22BEA677" w14:textId="2A1F5B7E" w:rsidR="001467B0" w:rsidRPr="000621D5" w:rsidRDefault="007733ED" w:rsidP="00C12BD1">
                            <w:pPr>
                              <w:pStyle w:val="Textkrper"/>
                              <w:spacing w:after="0"/>
                              <w:rPr>
                                <w:rFonts w:ascii="Century Gothic" w:hAnsi="Century Gothic"/>
                                <w:b w:val="0"/>
                                <w:iCs/>
                                <w:sz w:val="20"/>
                              </w:rPr>
                            </w:pPr>
                            <w:r>
                              <w:rPr>
                                <w:rFonts w:ascii="Century Gothic" w:hAnsi="Century Gothic"/>
                                <w:b w:val="0"/>
                                <w:i/>
                                <w:sz w:val="20"/>
                              </w:rPr>
                              <w:t>Image: TDM Systems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B3623A" id="_x0000_t202" coordsize="21600,21600" o:spt="202" path="m,l,21600r21600,l21600,xe">
                <v:stroke joinstyle="miter"/>
                <v:path gradientshapeok="t" o:connecttype="rect"/>
              </v:shapetype>
              <v:shape id="Text Box 13" o:spid="_x0000_s1026" type="#_x0000_t202" style="position:absolute;margin-left:0;margin-top:.4pt;width:192.5pt;height:64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" filled="f" stroked="f">
                <v:textbox>
                  <w:txbxContent>
                    <w:p w14:paraId="1005CA04" w14:textId="1FD52CA8" w:rsidR="00C12BD1" w:rsidRPr="00636A74" w:rsidRDefault="00C12BD1" w:rsidP="00C12BD1">
                      <w:pPr>
                        <w:rPr>
                          <w:rFonts w:ascii="Tahoma" w:hAnsi="Tahoma" w:cs="Tahoma"/>
                          <w:sz w:val="20"/>
                          <w:szCs w:val="20"/>
                        </w:rPr>
                      </w:pPr>
                      <w:r w:rsidRPr="00C12BD1">
                        <w:rPr>
                          <w:rFonts w:ascii="Century Gothic" w:hAnsi="Century Gothic" w:cs="Tahoma"/>
                          <w:sz w:val="20"/>
                          <w:szCs w:val="20"/>
                        </w:rPr>
                        <w:t xml:space="preserve">Jean-Paul </w:t>
                      </w:r>
                      <w:proofErr w:type="spellStart"/>
                      <w:r w:rsidRPr="00C12BD1">
                        <w:rPr>
                          <w:rFonts w:ascii="Century Gothic" w:hAnsi="Century Gothic" w:cs="Tahoma"/>
                          <w:sz w:val="20"/>
                          <w:szCs w:val="20"/>
                        </w:rPr>
                        <w:t>Seuren</w:t>
                      </w:r>
                      <w:proofErr w:type="spellEnd"/>
                      <w:r w:rsidRPr="00C12BD1">
                        <w:rPr>
                          <w:rFonts w:ascii="Century Gothic" w:hAnsi="Century Gothic" w:cs="Tahoma"/>
                          <w:sz w:val="20"/>
                          <w:szCs w:val="20"/>
                        </w:rPr>
                        <w:t xml:space="preserve"> is Vice President of Global Sales and Marketing at TDM Systems, effective March 01, 2021.</w:t>
                      </w:r>
                      <w:r w:rsidRPr="00636A74">
                        <w:rPr>
                          <w:rFonts w:ascii="Tahoma" w:hAnsi="Tahoma" w:cs="Tahoma"/>
                          <w:sz w:val="20"/>
                          <w:szCs w:val="20"/>
                        </w:rPr>
                        <w:t xml:space="preserve">       </w:t>
                      </w:r>
                    </w:p>
                    <w:p w14:paraId="22BEA677" w14:textId="2A1F5B7E" w:rsidR="001467B0" w:rsidRPr="000621D5" w:rsidRDefault="007733ED" w:rsidP="00C12BD1">
                      <w:pPr>
                        <w:pStyle w:val="Textkrper"/>
                        <w:spacing w:after="0"/>
                        <w:rPr>
                          <w:rFonts w:ascii="Century Gothic" w:hAnsi="Century Gothic"/>
                          <w:b w:val="0"/>
                          <w:iCs/>
                          <w:sz w:val="20"/>
                        </w:rPr>
                      </w:pPr>
                      <w:r>
                        <w:rPr>
                          <w:rFonts w:ascii="Century Gothic" w:hAnsi="Century Gothic"/>
                          <w:b w:val="0"/>
                          <w:i/>
                          <w:sz w:val="20"/>
                        </w:rPr>
                        <w:t>Image: TDM Systems</w:t>
                      </w:r>
                    </w:p>
                  </w:txbxContent>
                </v:textbox>
                <w10:wrap type="square" anchorx="margin"/>
              </v:shape>
            </w:pict>
          </mc:Fallback>
        </mc:AlternateContent>
      </w:r>
    </w:p>
    <w:p w14:paraId="505196EE" w14:textId="7B7E86FD" w:rsidR="006205D6" w:rsidRDefault="006205D6" w:rsidP="0013496A">
      <w:pPr>
        <w:rPr>
          <w:rFonts w:ascii="Century Gothic" w:eastAsia="Times New Roman" w:hAnsi="Century Gothic" w:cs="Times New Roman"/>
          <w:color w:val="404040" w:themeColor="text1" w:themeTint="BF"/>
          <w:lang w:eastAsia="en-GB"/>
        </w:rPr>
      </w:pPr>
    </w:p>
    <w:p w14:paraId="295584A9" w14:textId="28E05EF9" w:rsidR="00335D25" w:rsidRPr="005840F0" w:rsidRDefault="00335D25" w:rsidP="00335D25">
      <w:pPr>
        <w:rPr>
          <w:rFonts w:ascii="Century Gothic" w:hAnsi="Century Gothic" w:cs="Times"/>
          <w:color w:val="000000"/>
          <w:sz w:val="22"/>
        </w:rPr>
      </w:pPr>
    </w:p>
    <w:p w14:paraId="745762A2" w14:textId="668F2B89" w:rsidR="00C12BD1" w:rsidRDefault="00C12BD1" w:rsidP="003E42C3">
      <w:pPr>
        <w:pStyle w:val="Textkrper"/>
        <w:spacing w:before="120" w:after="120"/>
        <w:rPr>
          <w:rFonts w:ascii="Century Gothic" w:hAnsi="Century Gothic" w:cs="Times"/>
          <w:color w:val="000000"/>
          <w:sz w:val="22"/>
        </w:rPr>
      </w:pPr>
    </w:p>
    <w:p w14:paraId="76623290" w14:textId="78D29863" w:rsidR="00C12BD1" w:rsidRDefault="00C12BD1" w:rsidP="003E42C3">
      <w:pPr>
        <w:pStyle w:val="Textkrper"/>
        <w:spacing w:before="120" w:after="120"/>
        <w:rPr>
          <w:rFonts w:ascii="Century Gothic" w:hAnsi="Century Gothic" w:cs="Times"/>
          <w:color w:val="000000"/>
          <w:sz w:val="22"/>
        </w:rPr>
      </w:pPr>
    </w:p>
    <w:p w14:paraId="3686729C" w14:textId="77777777" w:rsidR="00C12BD1" w:rsidRPr="00C12BD1" w:rsidRDefault="00C12BD1" w:rsidP="00C12BD1">
      <w:pPr>
        <w:rPr>
          <w:rFonts w:ascii="Century Gothic" w:eastAsia="Times New Roman" w:hAnsi="Century Gothic" w:cs="Times"/>
          <w:b/>
          <w:bCs/>
          <w:color w:val="000000"/>
          <w:sz w:val="22"/>
          <w:szCs w:val="22"/>
        </w:rPr>
      </w:pPr>
      <w:proofErr w:type="spellStart"/>
      <w:r w:rsidRPr="00C12BD1">
        <w:rPr>
          <w:rFonts w:ascii="Century Gothic" w:eastAsia="Times New Roman" w:hAnsi="Century Gothic" w:cs="Times"/>
          <w:b/>
          <w:bCs/>
          <w:color w:val="000000"/>
          <w:sz w:val="22"/>
          <w:szCs w:val="22"/>
        </w:rPr>
        <w:t>Tuebingen</w:t>
      </w:r>
      <w:proofErr w:type="spellEnd"/>
      <w:r w:rsidRPr="00C12BD1">
        <w:rPr>
          <w:rFonts w:ascii="Century Gothic" w:eastAsia="Times New Roman" w:hAnsi="Century Gothic" w:cs="Times"/>
          <w:b/>
          <w:bCs/>
          <w:color w:val="000000"/>
          <w:sz w:val="22"/>
          <w:szCs w:val="22"/>
        </w:rPr>
        <w:t xml:space="preserve">, Germany, March 01, 2021 - Software sales expert Jean-Paul </w:t>
      </w:r>
      <w:proofErr w:type="spellStart"/>
      <w:r w:rsidRPr="00C12BD1">
        <w:rPr>
          <w:rFonts w:ascii="Century Gothic" w:eastAsia="Times New Roman" w:hAnsi="Century Gothic" w:cs="Times"/>
          <w:b/>
          <w:bCs/>
          <w:color w:val="000000"/>
          <w:sz w:val="22"/>
          <w:szCs w:val="22"/>
        </w:rPr>
        <w:t>Seuren</w:t>
      </w:r>
      <w:proofErr w:type="spellEnd"/>
      <w:r w:rsidRPr="00C12BD1">
        <w:rPr>
          <w:rFonts w:ascii="Century Gothic" w:eastAsia="Times New Roman" w:hAnsi="Century Gothic" w:cs="Times"/>
          <w:b/>
          <w:bCs/>
          <w:color w:val="000000"/>
          <w:sz w:val="22"/>
          <w:szCs w:val="22"/>
        </w:rPr>
        <w:t xml:space="preserve"> has been appointed Vice President Global Sales and Marketing at TDM Systems, the leading provider of tool management solutions in the machining sector. Prior to joining TDM Systems, he was Regional Director EMEA at Vero Software, a Hexagon Manufacturing Intelligence company.</w:t>
      </w:r>
    </w:p>
    <w:p w14:paraId="05DA1008" w14:textId="5C9228E5" w:rsidR="0018234A" w:rsidRDefault="0018234A" w:rsidP="003E42C3">
      <w:pPr>
        <w:pStyle w:val="Textkrper"/>
        <w:spacing w:before="120" w:after="120"/>
        <w:rPr>
          <w:rFonts w:ascii="Century Gothic" w:hAnsi="Century Gothic" w:cs="Times"/>
          <w:color w:val="000000"/>
          <w:sz w:val="22"/>
        </w:rPr>
      </w:pPr>
    </w:p>
    <w:p w14:paraId="2F3B95E5" w14:textId="77777777" w:rsidR="00C12BD1" w:rsidRPr="00C12BD1" w:rsidRDefault="00C12BD1" w:rsidP="00C12BD1">
      <w:pPr>
        <w:pStyle w:val="Textkrper"/>
        <w:spacing w:before="120" w:after="120"/>
        <w:rPr>
          <w:rFonts w:ascii="Century Gothic" w:hAnsi="Century Gothic" w:cs="Times"/>
          <w:b w:val="0"/>
          <w:color w:val="000000"/>
          <w:sz w:val="22"/>
        </w:rPr>
      </w:pPr>
      <w:r w:rsidRPr="00C12BD1">
        <w:rPr>
          <w:rFonts w:ascii="Century Gothic" w:hAnsi="Century Gothic" w:cs="Times"/>
          <w:b w:val="0"/>
          <w:color w:val="000000"/>
          <w:sz w:val="22"/>
        </w:rPr>
        <w:t xml:space="preserve">For </w:t>
      </w:r>
      <w:proofErr w:type="spellStart"/>
      <w:r w:rsidRPr="00C12BD1">
        <w:rPr>
          <w:rFonts w:ascii="Century Gothic" w:hAnsi="Century Gothic" w:cs="Times"/>
          <w:b w:val="0"/>
          <w:color w:val="000000"/>
          <w:sz w:val="22"/>
        </w:rPr>
        <w:t>Seuren</w:t>
      </w:r>
      <w:proofErr w:type="spellEnd"/>
      <w:r w:rsidRPr="00C12BD1">
        <w:rPr>
          <w:rFonts w:ascii="Century Gothic" w:hAnsi="Century Gothic" w:cs="Times"/>
          <w:b w:val="0"/>
          <w:color w:val="000000"/>
          <w:sz w:val="22"/>
        </w:rPr>
        <w:t xml:space="preserve">, the focus of his work at TDM Systems will be on optimizing and expanding sales structures. After all, the goals are ambitious: the Tübingen-based software company wants to grow in the coming years even more strongly than before. The electrical engineer sees very good opportunities for this. After all, the solutions from TDM Systems "noticeably reduce users' costs and are an important digitization step." </w:t>
      </w:r>
    </w:p>
    <w:p w14:paraId="1BF22BAA" w14:textId="77777777" w:rsidR="00C12BD1" w:rsidRPr="00C12BD1" w:rsidRDefault="00C12BD1" w:rsidP="00C12BD1">
      <w:pPr>
        <w:pStyle w:val="Textkrper"/>
        <w:spacing w:before="120" w:after="120"/>
        <w:rPr>
          <w:rFonts w:ascii="Century Gothic" w:hAnsi="Century Gothic" w:cs="Times"/>
          <w:b w:val="0"/>
          <w:color w:val="000000"/>
          <w:sz w:val="22"/>
        </w:rPr>
      </w:pPr>
      <w:r w:rsidRPr="00C12BD1">
        <w:rPr>
          <w:rFonts w:ascii="Century Gothic" w:hAnsi="Century Gothic" w:cs="Times"/>
          <w:b w:val="0"/>
          <w:color w:val="000000"/>
          <w:sz w:val="22"/>
        </w:rPr>
        <w:t xml:space="preserve">Not a new insight, as </w:t>
      </w:r>
      <w:proofErr w:type="spellStart"/>
      <w:r w:rsidRPr="00C12BD1">
        <w:rPr>
          <w:rFonts w:ascii="Century Gothic" w:hAnsi="Century Gothic" w:cs="Times"/>
          <w:b w:val="0"/>
          <w:color w:val="000000"/>
          <w:sz w:val="22"/>
        </w:rPr>
        <w:t>Seuren</w:t>
      </w:r>
      <w:proofErr w:type="spellEnd"/>
      <w:r w:rsidRPr="00C12BD1">
        <w:rPr>
          <w:rFonts w:ascii="Century Gothic" w:hAnsi="Century Gothic" w:cs="Times"/>
          <w:b w:val="0"/>
          <w:color w:val="000000"/>
          <w:sz w:val="22"/>
        </w:rPr>
        <w:t xml:space="preserve"> emphasizes. He knows the market and has been selling software in the CAD and CAM sector for almost 30 years. And he therefore knows very well "what enormous potential lies in the TDM solution". </w:t>
      </w:r>
    </w:p>
    <w:p w14:paraId="3481D873" w14:textId="77777777" w:rsidR="00C12BD1" w:rsidRPr="00C12BD1" w:rsidRDefault="00C12BD1" w:rsidP="00C12BD1">
      <w:pPr>
        <w:pStyle w:val="Textkrper"/>
        <w:spacing w:before="120" w:after="120"/>
        <w:rPr>
          <w:rFonts w:ascii="Century Gothic" w:hAnsi="Century Gothic" w:cs="Times"/>
          <w:b w:val="0"/>
          <w:color w:val="000000"/>
          <w:sz w:val="22"/>
        </w:rPr>
      </w:pPr>
      <w:r w:rsidRPr="00C12BD1">
        <w:rPr>
          <w:rFonts w:ascii="Century Gothic" w:hAnsi="Century Gothic" w:cs="Times"/>
          <w:b w:val="0"/>
          <w:color w:val="000000"/>
          <w:sz w:val="22"/>
        </w:rPr>
        <w:lastRenderedPageBreak/>
        <w:t xml:space="preserve">How this can be marketed even better than before is something that </w:t>
      </w:r>
      <w:proofErr w:type="spellStart"/>
      <w:r w:rsidRPr="00C12BD1">
        <w:rPr>
          <w:rFonts w:ascii="Century Gothic" w:hAnsi="Century Gothic" w:cs="Times"/>
          <w:b w:val="0"/>
          <w:color w:val="000000"/>
          <w:sz w:val="22"/>
        </w:rPr>
        <w:t>Seuren</w:t>
      </w:r>
      <w:proofErr w:type="spellEnd"/>
      <w:r w:rsidRPr="00C12BD1">
        <w:rPr>
          <w:rFonts w:ascii="Century Gothic" w:hAnsi="Century Gothic" w:cs="Times"/>
          <w:b w:val="0"/>
          <w:color w:val="000000"/>
          <w:sz w:val="22"/>
        </w:rPr>
        <w:t xml:space="preserve"> and his team want to clarify quickly. In addition to optimizing the existing structures, however, expanding the sales team is also on his agenda. "If you want to conquer new markets, you need an effective team," says </w:t>
      </w:r>
      <w:proofErr w:type="spellStart"/>
      <w:r w:rsidRPr="00C12BD1">
        <w:rPr>
          <w:rFonts w:ascii="Century Gothic" w:hAnsi="Century Gothic" w:cs="Times"/>
          <w:b w:val="0"/>
          <w:color w:val="000000"/>
          <w:sz w:val="22"/>
        </w:rPr>
        <w:t>Seuren</w:t>
      </w:r>
      <w:proofErr w:type="spellEnd"/>
      <w:r w:rsidRPr="00C12BD1">
        <w:rPr>
          <w:rFonts w:ascii="Century Gothic" w:hAnsi="Century Gothic" w:cs="Times"/>
          <w:b w:val="0"/>
          <w:color w:val="000000"/>
          <w:sz w:val="22"/>
        </w:rPr>
        <w:t xml:space="preserve">. </w:t>
      </w:r>
    </w:p>
    <w:p w14:paraId="74597663" w14:textId="77777777" w:rsidR="00C12BD1" w:rsidRPr="00C12BD1" w:rsidRDefault="00C12BD1" w:rsidP="00C12BD1">
      <w:pPr>
        <w:pStyle w:val="Textkrper"/>
        <w:spacing w:before="120" w:after="120"/>
        <w:rPr>
          <w:rFonts w:ascii="Century Gothic" w:hAnsi="Century Gothic" w:cs="Times"/>
          <w:b w:val="0"/>
          <w:color w:val="000000"/>
          <w:sz w:val="22"/>
        </w:rPr>
      </w:pPr>
      <w:r w:rsidRPr="00C12BD1">
        <w:rPr>
          <w:rFonts w:ascii="Century Gothic" w:hAnsi="Century Gothic" w:cs="Times"/>
          <w:b w:val="0"/>
          <w:color w:val="000000"/>
          <w:sz w:val="22"/>
        </w:rPr>
        <w:t xml:space="preserve">And </w:t>
      </w:r>
      <w:proofErr w:type="gramStart"/>
      <w:r w:rsidRPr="00C12BD1">
        <w:rPr>
          <w:rFonts w:ascii="Century Gothic" w:hAnsi="Century Gothic" w:cs="Times"/>
          <w:b w:val="0"/>
          <w:color w:val="000000"/>
          <w:sz w:val="22"/>
        </w:rPr>
        <w:t>there's</w:t>
      </w:r>
      <w:proofErr w:type="gramEnd"/>
      <w:r w:rsidRPr="00C12BD1">
        <w:rPr>
          <w:rFonts w:ascii="Century Gothic" w:hAnsi="Century Gothic" w:cs="Times"/>
          <w:b w:val="0"/>
          <w:color w:val="000000"/>
          <w:sz w:val="22"/>
        </w:rPr>
        <w:t xml:space="preserve"> another point that's important to the sales professional: Sales is not just about selling. Sales is the most important interface to the customer. Whoever works here must therefore also listen carefully and understand what the customer needs. This knowledge is to be shared even more than before with other departments at TDM Systems. In this way, we will help to ensure that "our solutions will still be innovative and customer-oriented tomorrow. </w:t>
      </w:r>
    </w:p>
    <w:p w14:paraId="271FA02A" w14:textId="77777777" w:rsidR="00C12BD1" w:rsidRPr="00C12BD1" w:rsidRDefault="00C12BD1" w:rsidP="00C12BD1">
      <w:pPr>
        <w:pStyle w:val="Textkrper"/>
        <w:spacing w:before="120" w:after="120"/>
        <w:rPr>
          <w:rFonts w:ascii="Century Gothic" w:hAnsi="Century Gothic" w:cs="Times"/>
          <w:b w:val="0"/>
          <w:color w:val="000000"/>
          <w:sz w:val="22"/>
        </w:rPr>
      </w:pPr>
      <w:r w:rsidRPr="00C12BD1">
        <w:rPr>
          <w:rFonts w:ascii="Century Gothic" w:hAnsi="Century Gothic" w:cs="Times"/>
          <w:b w:val="0"/>
          <w:color w:val="000000"/>
          <w:sz w:val="22"/>
        </w:rPr>
        <w:t xml:space="preserve">For Dietmar Bohn, the Managing Director of TDM Systems, the acquisition of Jean-Paul </w:t>
      </w:r>
      <w:proofErr w:type="spellStart"/>
      <w:r w:rsidRPr="00C12BD1">
        <w:rPr>
          <w:rFonts w:ascii="Century Gothic" w:hAnsi="Century Gothic" w:cs="Times"/>
          <w:b w:val="0"/>
          <w:color w:val="000000"/>
          <w:sz w:val="22"/>
        </w:rPr>
        <w:t>Seuren</w:t>
      </w:r>
      <w:proofErr w:type="spellEnd"/>
      <w:r w:rsidRPr="00C12BD1">
        <w:rPr>
          <w:rFonts w:ascii="Century Gothic" w:hAnsi="Century Gothic" w:cs="Times"/>
          <w:b w:val="0"/>
          <w:color w:val="000000"/>
          <w:sz w:val="22"/>
        </w:rPr>
        <w:t xml:space="preserve"> as the new Head of Sales is "a great opportunity". He is certain that "with this experienced sales professional, we will communicate the advantages of TDM solutions even more successfully in our old and new markets."</w:t>
      </w:r>
    </w:p>
    <w:p w14:paraId="6E37C2FD" w14:textId="77777777" w:rsidR="00C12BD1" w:rsidRPr="00C12BD1" w:rsidRDefault="00C12BD1" w:rsidP="003E42C3">
      <w:pPr>
        <w:pStyle w:val="Textkrper"/>
        <w:spacing w:before="120" w:after="120"/>
        <w:rPr>
          <w:rFonts w:ascii="Century Gothic" w:hAnsi="Century Gothic" w:cs="Times"/>
          <w:b w:val="0"/>
          <w:color w:val="000000"/>
          <w:sz w:val="22"/>
        </w:rPr>
      </w:pPr>
    </w:p>
    <w:p w14:paraId="3DD3B0F4" w14:textId="234DC8AF" w:rsidR="00682372" w:rsidRDefault="00BF7313" w:rsidP="009200FF">
      <w:pPr>
        <w:spacing w:after="120" w:line="360" w:lineRule="auto"/>
        <w:rPr>
          <w:rFonts w:ascii="Century Gothic" w:hAnsi="Century Gothic"/>
          <w:bCs/>
          <w:sz w:val="22"/>
          <w:szCs w:val="22"/>
        </w:rPr>
      </w:pPr>
      <w:r>
        <w:rPr>
          <w:rFonts w:ascii="Century Gothic" w:hAnsi="Century Gothic"/>
          <w:sz w:val="22"/>
        </w:rPr>
        <w:t>Print-quality images are available via the following link:</w:t>
      </w:r>
      <w:bookmarkStart w:id="1" w:name="_Hlk17193525"/>
    </w:p>
    <w:p w14:paraId="58F0301C" w14:textId="77777777" w:rsidR="00C12BD1" w:rsidRPr="00C12BD1" w:rsidRDefault="00367E65" w:rsidP="00C12BD1">
      <w:pPr>
        <w:spacing w:after="120" w:line="360" w:lineRule="auto"/>
        <w:rPr>
          <w:rFonts w:ascii="Century Gothic" w:hAnsi="Century Gothic"/>
          <w:bCs/>
          <w:sz w:val="22"/>
          <w:szCs w:val="22"/>
        </w:rPr>
      </w:pPr>
      <w:r>
        <w:fldChar w:fldCharType="begin"/>
      </w:r>
      <w:r w:rsidRPr="00DB74D5">
        <w:instrText xml:space="preserve"> </w:instrText>
      </w:r>
      <w:r>
        <w:instrText>"http://archiv.storyletter.de/download/xxxxxxx"</w:instrText>
      </w:r>
      <w:r>
        <w:fldChar w:fldCharType="separate"/>
      </w:r>
      <w:r w:rsidR="005E552C" w:rsidRPr="00DB74D5">
        <w:rPr>
          <w:rStyle w:val="Hyperlink"/>
          <w:rFonts w:ascii="Century Gothic" w:hAnsi="Century Gothic" w:cstheme="minorBidi"/>
          <w:bCs/>
          <w:sz w:val="22"/>
          <w:szCs w:val="22"/>
        </w:rPr>
        <w:t>http://archiv.storyletter.de/download/xxxxxxx</w:t>
      </w:r>
      <w:r>
        <w:fldChar w:fldCharType="end"/>
      </w:r>
      <w:r>
        <w:rPr>
          <w:rFonts w:ascii="Century Gothic" w:hAnsi="Century Gothic"/>
          <w:sz w:val="22"/>
        </w:rPr>
        <w:t xml:space="preserve"> </w:t>
      </w:r>
      <w:hyperlink r:id="rId12" w:history="1">
        <w:r w:rsidR="00C12BD1" w:rsidRPr="00C12BD1">
          <w:rPr>
            <w:rStyle w:val="Hyperlink"/>
            <w:rFonts w:ascii="Century Gothic" w:hAnsi="Century Gothic" w:cstheme="minorBidi"/>
            <w:bCs/>
            <w:sz w:val="22"/>
            <w:szCs w:val="22"/>
          </w:rPr>
          <w:t>https://archiv.storyletter.de/download/TDM_JPSeuren_Image.jpg</w:t>
        </w:r>
      </w:hyperlink>
      <w:r w:rsidR="00C12BD1" w:rsidRPr="00C12BD1">
        <w:rPr>
          <w:rFonts w:ascii="Century Gothic" w:hAnsi="Century Gothic"/>
          <w:bCs/>
          <w:sz w:val="22"/>
          <w:szCs w:val="22"/>
        </w:rPr>
        <w:t xml:space="preserve"> </w:t>
      </w:r>
    </w:p>
    <w:p w14:paraId="7A18B065" w14:textId="71119B60" w:rsidR="005840F0" w:rsidRDefault="005840F0" w:rsidP="009200FF">
      <w:pPr>
        <w:spacing w:after="120" w:line="360" w:lineRule="auto"/>
        <w:rPr>
          <w:rFonts w:ascii="Century Gothic" w:hAnsi="Century Gothic"/>
          <w:bCs/>
          <w:sz w:val="22"/>
          <w:szCs w:val="22"/>
        </w:rPr>
      </w:pPr>
    </w:p>
    <w:bookmarkEnd w:id="1"/>
    <w:p w14:paraId="3155584D" w14:textId="5F45EC4F" w:rsidR="006F48C4" w:rsidRPr="006722C6" w:rsidRDefault="006F48C4" w:rsidP="000E70DF">
      <w:pPr>
        <w:rPr>
          <w:rFonts w:ascii="Century Gothic" w:eastAsia="Times New Roman" w:hAnsi="Century Gothic" w:cs="Times New Roman"/>
          <w:b/>
          <w:bCs/>
          <w:color w:val="404040" w:themeColor="text1" w:themeTint="BF"/>
          <w:sz w:val="22"/>
          <w:szCs w:val="22"/>
          <w:lang w:eastAsia="en-GB"/>
        </w:rPr>
      </w:pPr>
      <w:r>
        <w:rPr>
          <w:rFonts w:ascii="Century Gothic" w:eastAsia="Times New Roman" w:hAnsi="Century Gothic" w:cs="Times New Roman"/>
          <w:b/>
          <w:noProof/>
          <w:color w:val="000000" w:themeColor="text1"/>
          <w:sz w:val="22"/>
        </w:rPr>
        <mc:AlternateContent>
          <mc:Choice Requires="wps">
            <w:drawing>
              <wp:anchor distT="0" distB="0" distL="114300" distR="114300" simplePos="0" relativeHeight="251666432" behindDoc="0" locked="0" layoutInCell="1" allowOverlap="1" wp14:anchorId="1A54626A" wp14:editId="7869481A">
                <wp:simplePos x="0" y="0"/>
                <wp:positionH relativeFrom="column">
                  <wp:posOffset>2465705</wp:posOffset>
                </wp:positionH>
                <wp:positionV relativeFrom="paragraph">
                  <wp:posOffset>125730</wp:posOffset>
                </wp:positionV>
                <wp:extent cx="572135" cy="2540"/>
                <wp:effectExtent l="0" t="0" r="37465" b="48260"/>
                <wp:wrapNone/>
                <wp:docPr id="10" name="Straight Connector 10"/>
                <wp:cNvGraphicFramePr/>
                <a:graphic xmlns:a="http://schemas.openxmlformats.org/drawingml/2006/main">
                  <a:graphicData uri="http://schemas.microsoft.com/office/word/2010/wordprocessingShape">
                    <wps:wsp>
                      <wps:cNvCnPr/>
                      <wps:spPr>
                        <a:xfrm>
                          <a:off x="0" y="0"/>
                          <a:ext cx="572135" cy="2540"/>
                        </a:xfrm>
                        <a:prstGeom prst="line">
                          <a:avLst/>
                        </a:prstGeom>
                        <a:ln w="190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C8678B0" id="Straight Connector 10"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4.15pt,9.9pt" to="239.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" strokecolor="#bfbfbf [2412]" strokeweight="1.5pt">
                <v:stroke joinstyle="miter"/>
              </v:line>
            </w:pict>
          </mc:Fallback>
        </mc:AlternateContent>
      </w:r>
    </w:p>
    <w:p w14:paraId="5530A580" w14:textId="77777777" w:rsidR="00E86A42" w:rsidRPr="006722C6" w:rsidRDefault="00E86A42" w:rsidP="000E70DF">
      <w:pPr>
        <w:rPr>
          <w:rFonts w:ascii="Century Gothic" w:eastAsia="Times New Roman" w:hAnsi="Century Gothic" w:cs="Times New Roman"/>
          <w:b/>
          <w:bCs/>
          <w:color w:val="404040" w:themeColor="text1" w:themeTint="BF"/>
          <w:sz w:val="22"/>
          <w:szCs w:val="22"/>
          <w:lang w:eastAsia="en-GB"/>
        </w:rPr>
      </w:pPr>
    </w:p>
    <w:p w14:paraId="51C2A79D" w14:textId="188780EC" w:rsidR="006F48C4" w:rsidRPr="006722C6" w:rsidRDefault="003C5DE3" w:rsidP="000E70DF">
      <w:pPr>
        <w:rPr>
          <w:rFonts w:ascii="Century Gothic" w:eastAsia="Times New Roman" w:hAnsi="Century Gothic" w:cs="Times New Roman"/>
          <w:b/>
          <w:bCs/>
          <w:color w:val="404040" w:themeColor="text1" w:themeTint="BF"/>
          <w:sz w:val="22"/>
          <w:szCs w:val="22"/>
          <w:lang w:eastAsia="en-GB"/>
        </w:rPr>
      </w:pPr>
      <w:r>
        <w:rPr>
          <w:rFonts w:ascii="Century Gothic" w:hAnsi="Century Gothic"/>
          <w:b/>
          <w:noProof/>
          <w:color w:val="000000" w:themeColor="text1"/>
          <w:sz w:val="22"/>
        </w:rPr>
        <mc:AlternateContent>
          <mc:Choice Requires="wps">
            <w:drawing>
              <wp:anchor distT="0" distB="0" distL="114300" distR="114300" simplePos="0" relativeHeight="251659264" behindDoc="0" locked="0" layoutInCell="1" allowOverlap="1" wp14:anchorId="3B7A2B30" wp14:editId="7F218504">
                <wp:simplePos x="0" y="0"/>
                <wp:positionH relativeFrom="column">
                  <wp:posOffset>-52070</wp:posOffset>
                </wp:positionH>
                <wp:positionV relativeFrom="paragraph">
                  <wp:posOffset>64135</wp:posOffset>
                </wp:positionV>
                <wp:extent cx="2933700" cy="226949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933700" cy="22694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B652B6" w14:textId="77777777" w:rsidR="001467B0" w:rsidRPr="0013496A" w:rsidRDefault="001467B0" w:rsidP="00E86A42">
                            <w:pPr>
                              <w:tabs>
                                <w:tab w:val="right" w:pos="9639"/>
                              </w:tabs>
                              <w:jc w:val="both"/>
                              <w:rPr>
                                <w:rFonts w:ascii="Century Gothic" w:hAnsi="Century Gothic"/>
                                <w:b/>
                                <w:color w:val="404040" w:themeColor="text1" w:themeTint="BF"/>
                                <w:sz w:val="22"/>
                                <w:szCs w:val="22"/>
                              </w:rPr>
                            </w:pPr>
                            <w:r>
                              <w:rPr>
                                <w:rFonts w:ascii="Century Gothic" w:hAnsi="Century Gothic"/>
                                <w:b/>
                                <w:color w:val="404040" w:themeColor="text1" w:themeTint="BF"/>
                                <w:sz w:val="22"/>
                              </w:rPr>
                              <w:t>Your contact person:</w:t>
                            </w:r>
                          </w:p>
                          <w:p w14:paraId="38E787FB" w14:textId="77777777" w:rsidR="001467B0" w:rsidRPr="0013496A" w:rsidRDefault="001467B0" w:rsidP="00E86A42">
                            <w:pPr>
                              <w:tabs>
                                <w:tab w:val="right" w:pos="9639"/>
                              </w:tabs>
                              <w:jc w:val="both"/>
                              <w:rPr>
                                <w:rFonts w:ascii="Century Gothic" w:hAnsi="Century Gothic"/>
                                <w:b/>
                                <w:color w:val="404040" w:themeColor="text1" w:themeTint="BF"/>
                                <w:sz w:val="22"/>
                                <w:szCs w:val="22"/>
                              </w:rPr>
                            </w:pPr>
                          </w:p>
                          <w:p w14:paraId="158FFCFE" w14:textId="05FAF5AD" w:rsidR="001467B0" w:rsidRPr="0013496A" w:rsidRDefault="001467B0" w:rsidP="00E86A42">
                            <w:pPr>
                              <w:tabs>
                                <w:tab w:val="right" w:pos="9639"/>
                              </w:tabs>
                              <w:jc w:val="both"/>
                              <w:rPr>
                                <w:rFonts w:ascii="Century Gothic" w:hAnsi="Century Gothic"/>
                                <w:b/>
                                <w:color w:val="404040" w:themeColor="text1" w:themeTint="BF"/>
                                <w:sz w:val="22"/>
                                <w:szCs w:val="22"/>
                              </w:rPr>
                            </w:pPr>
                            <w:r>
                              <w:rPr>
                                <w:rFonts w:ascii="Century Gothic" w:hAnsi="Century Gothic"/>
                                <w:b/>
                                <w:color w:val="404040" w:themeColor="text1" w:themeTint="BF"/>
                                <w:sz w:val="22"/>
                              </w:rPr>
                              <w:t>Sandra Müller (formerly Schneck)</w:t>
                            </w:r>
                          </w:p>
                          <w:p w14:paraId="4FE94CD4" w14:textId="77777777" w:rsidR="001467B0" w:rsidRPr="0013496A" w:rsidRDefault="001467B0" w:rsidP="00E86A42">
                            <w:pPr>
                              <w:tabs>
                                <w:tab w:val="right" w:pos="9639"/>
                              </w:tabs>
                              <w:jc w:val="both"/>
                              <w:rPr>
                                <w:rFonts w:ascii="Century Gothic" w:hAnsi="Century Gothic"/>
                                <w:color w:val="404040" w:themeColor="text1" w:themeTint="BF"/>
                                <w:sz w:val="22"/>
                                <w:szCs w:val="22"/>
                              </w:rPr>
                            </w:pPr>
                          </w:p>
                          <w:p w14:paraId="44352F77" w14:textId="77777777" w:rsidR="001467B0" w:rsidRPr="0013496A"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rPr>
                            </w:pPr>
                            <w:r>
                              <w:rPr>
                                <w:rFonts w:ascii="Century Gothic" w:eastAsia="Calibri" w:hAnsi="Century Gothic"/>
                                <w:color w:val="404040" w:themeColor="text1" w:themeTint="BF"/>
                                <w:sz w:val="22"/>
                              </w:rPr>
                              <w:t>Telephone +49 (0) 7071 9492 1173</w:t>
                            </w:r>
                          </w:p>
                          <w:p w14:paraId="476AC8E3" w14:textId="77777777" w:rsidR="001467B0" w:rsidRPr="00081D72"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rPr>
                            </w:pPr>
                            <w:r>
                              <w:rPr>
                                <w:rFonts w:ascii="Century Gothic" w:eastAsia="Calibri" w:hAnsi="Century Gothic"/>
                                <w:color w:val="404040" w:themeColor="text1" w:themeTint="BF"/>
                                <w:sz w:val="22"/>
                              </w:rPr>
                              <w:t>sandra.schneck@tdmsystems.com</w:t>
                            </w:r>
                          </w:p>
                          <w:p w14:paraId="66A99271" w14:textId="77777777" w:rsidR="001467B0" w:rsidRPr="00081D72"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rPr>
                            </w:pPr>
                          </w:p>
                          <w:p w14:paraId="1263DB0F" w14:textId="77777777" w:rsidR="001467B0" w:rsidRPr="00081D72" w:rsidRDefault="001467B0" w:rsidP="00E86A42">
                            <w:pPr>
                              <w:tabs>
                                <w:tab w:val="right" w:pos="9639"/>
                              </w:tabs>
                              <w:autoSpaceDE w:val="0"/>
                              <w:autoSpaceDN w:val="0"/>
                              <w:adjustRightInd w:val="0"/>
                              <w:rPr>
                                <w:rFonts w:ascii="Century Gothic" w:eastAsia="Calibri" w:hAnsi="Century Gothic"/>
                                <w:b/>
                                <w:color w:val="404040" w:themeColor="text1" w:themeTint="BF"/>
                                <w:sz w:val="22"/>
                                <w:szCs w:val="22"/>
                              </w:rPr>
                            </w:pPr>
                            <w:r>
                              <w:rPr>
                                <w:rFonts w:ascii="Century Gothic" w:eastAsia="Calibri" w:hAnsi="Century Gothic"/>
                                <w:b/>
                                <w:color w:val="404040" w:themeColor="text1" w:themeTint="BF"/>
                                <w:sz w:val="22"/>
                              </w:rPr>
                              <w:t>TDM Systems GmbH</w:t>
                            </w:r>
                          </w:p>
                          <w:p w14:paraId="1BD79868" w14:textId="77777777" w:rsidR="001467B0" w:rsidRPr="0013496A" w:rsidRDefault="001467B0" w:rsidP="00E86A42">
                            <w:pPr>
                              <w:tabs>
                                <w:tab w:val="right" w:pos="9639"/>
                              </w:tabs>
                              <w:autoSpaceDE w:val="0"/>
                              <w:autoSpaceDN w:val="0"/>
                              <w:adjustRightInd w:val="0"/>
                              <w:rPr>
                                <w:rFonts w:ascii="Century Gothic" w:eastAsia="Calibri" w:hAnsi="Century Gothic"/>
                                <w:b/>
                                <w:color w:val="404040" w:themeColor="text1" w:themeTint="BF"/>
                                <w:sz w:val="22"/>
                                <w:szCs w:val="22"/>
                              </w:rPr>
                            </w:pPr>
                            <w:r>
                              <w:rPr>
                                <w:rFonts w:ascii="Century Gothic" w:eastAsia="Calibri" w:hAnsi="Century Gothic"/>
                                <w:b/>
                                <w:color w:val="404040" w:themeColor="text1" w:themeTint="BF"/>
                                <w:sz w:val="22"/>
                              </w:rPr>
                              <w:t>A member of the Sandvik Group</w:t>
                            </w:r>
                          </w:p>
                          <w:p w14:paraId="38FE8BF9" w14:textId="77777777" w:rsidR="001467B0" w:rsidRPr="00D873EF"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r w:rsidRPr="00D873EF">
                              <w:rPr>
                                <w:rFonts w:ascii="Century Gothic" w:eastAsia="Calibri" w:hAnsi="Century Gothic"/>
                                <w:color w:val="404040" w:themeColor="text1" w:themeTint="BF"/>
                                <w:sz w:val="22"/>
                                <w:lang w:val="de-DE"/>
                              </w:rPr>
                              <w:t xml:space="preserve">Derendinger </w:t>
                            </w:r>
                            <w:proofErr w:type="spellStart"/>
                            <w:r w:rsidRPr="00D873EF">
                              <w:rPr>
                                <w:rFonts w:ascii="Century Gothic" w:eastAsia="Calibri" w:hAnsi="Century Gothic"/>
                                <w:color w:val="404040" w:themeColor="text1" w:themeTint="BF"/>
                                <w:sz w:val="22"/>
                                <w:lang w:val="de-DE"/>
                              </w:rPr>
                              <w:t>Strasse</w:t>
                            </w:r>
                            <w:proofErr w:type="spellEnd"/>
                            <w:r w:rsidRPr="00D873EF">
                              <w:rPr>
                                <w:rFonts w:ascii="Century Gothic" w:eastAsia="Calibri" w:hAnsi="Century Gothic"/>
                                <w:color w:val="404040" w:themeColor="text1" w:themeTint="BF"/>
                                <w:sz w:val="22"/>
                                <w:lang w:val="de-DE"/>
                              </w:rPr>
                              <w:t xml:space="preserve"> 53</w:t>
                            </w:r>
                          </w:p>
                          <w:p w14:paraId="12BF63CE" w14:textId="33BA441B" w:rsidR="001467B0" w:rsidRPr="00D873EF" w:rsidRDefault="001467B0" w:rsidP="00E86A42">
                            <w:pPr>
                              <w:tabs>
                                <w:tab w:val="right" w:pos="9639"/>
                              </w:tabs>
                              <w:autoSpaceDE w:val="0"/>
                              <w:autoSpaceDN w:val="0"/>
                              <w:adjustRightInd w:val="0"/>
                              <w:rPr>
                                <w:rFonts w:ascii="Century Gothic" w:eastAsia="Calibri" w:hAnsi="Century Gothic"/>
                                <w:color w:val="EF9326"/>
                                <w:sz w:val="22"/>
                                <w:szCs w:val="22"/>
                                <w:lang w:val="de-DE"/>
                              </w:rPr>
                            </w:pPr>
                            <w:r w:rsidRPr="00D873EF">
                              <w:rPr>
                                <w:rFonts w:ascii="Century Gothic" w:eastAsia="Calibri" w:hAnsi="Century Gothic"/>
                                <w:color w:val="404040" w:themeColor="text1" w:themeTint="BF"/>
                                <w:sz w:val="22"/>
                                <w:lang w:val="de-DE"/>
                              </w:rPr>
                              <w:t>72072 Tübingen, Germany</w:t>
                            </w:r>
                            <w:r w:rsidRPr="00D873EF">
                              <w:rPr>
                                <w:rStyle w:val="Hyperlink"/>
                                <w:rFonts w:ascii="Tahoma" w:eastAsia="Calibri" w:hAnsi="Tahoma" w:cstheme="minorBidi"/>
                                <w:color w:val="EF9326"/>
                                <w:sz w:val="22"/>
                                <w:lang w:val="de-DE"/>
                              </w:rPr>
                              <w:br/>
                            </w:r>
                            <w:hyperlink r:id="rId13" w:history="1">
                              <w:r w:rsidR="003F5ACB" w:rsidRPr="00C12BD1">
                                <w:rPr>
                                  <w:rStyle w:val="Hyperlink"/>
                                  <w:rFonts w:ascii="Tahoma" w:hAnsi="Tahoma" w:cstheme="minorBidi"/>
                                  <w:b/>
                                  <w:color w:val="EF9326"/>
                                  <w:lang w:val="de-DE"/>
                                </w:rPr>
                                <w:t>https://www.tdmsystems.com/en/</w:t>
                              </w:r>
                            </w:hyperlink>
                          </w:p>
                          <w:p w14:paraId="2D4500B9" w14:textId="77777777" w:rsidR="001467B0" w:rsidRPr="00D873EF" w:rsidRDefault="001467B0">
                            <w:pPr>
                              <w:rPr>
                                <w:color w:val="404040" w:themeColor="text1" w:themeTint="BF"/>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A2B30" id="Text Box 5" o:spid="_x0000_s1027" type="#_x0000_t202" style="position:absolute;margin-left:-4.1pt;margin-top:5.05pt;width:231pt;height:17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" filled="f" stroked="f">
                <v:textbox>
                  <w:txbxContent>
                    <w:p w14:paraId="48B652B6" w14:textId="77777777" w:rsidR="001467B0" w:rsidRPr="0013496A" w:rsidRDefault="001467B0" w:rsidP="00E86A42">
                      <w:pPr>
                        <w:tabs>
                          <w:tab w:val="right" w:pos="9639"/>
                        </w:tabs>
                        <w:jc w:val="both"/>
                        <w:rPr>
                          <w:rFonts w:ascii="Century Gothic" w:hAnsi="Century Gothic"/>
                          <w:b/>
                          <w:color w:val="404040" w:themeColor="text1" w:themeTint="BF"/>
                          <w:sz w:val="22"/>
                          <w:szCs w:val="22"/>
                        </w:rPr>
                      </w:pPr>
                      <w:r>
                        <w:rPr>
                          <w:rFonts w:ascii="Century Gothic" w:hAnsi="Century Gothic"/>
                          <w:b/>
                          <w:color w:val="404040" w:themeColor="text1" w:themeTint="BF"/>
                          <w:sz w:val="22"/>
                        </w:rPr>
                        <w:t>Your contact person:</w:t>
                      </w:r>
                    </w:p>
                    <w:p w14:paraId="38E787FB" w14:textId="77777777" w:rsidR="001467B0" w:rsidRPr="0013496A" w:rsidRDefault="001467B0" w:rsidP="00E86A42">
                      <w:pPr>
                        <w:tabs>
                          <w:tab w:val="right" w:pos="9639"/>
                        </w:tabs>
                        <w:jc w:val="both"/>
                        <w:rPr>
                          <w:rFonts w:ascii="Century Gothic" w:hAnsi="Century Gothic"/>
                          <w:b/>
                          <w:color w:val="404040" w:themeColor="text1" w:themeTint="BF"/>
                          <w:sz w:val="22"/>
                          <w:szCs w:val="22"/>
                        </w:rPr>
                      </w:pPr>
                    </w:p>
                    <w:p w14:paraId="158FFCFE" w14:textId="05FAF5AD" w:rsidR="001467B0" w:rsidRPr="0013496A" w:rsidRDefault="001467B0" w:rsidP="00E86A42">
                      <w:pPr>
                        <w:tabs>
                          <w:tab w:val="right" w:pos="9639"/>
                        </w:tabs>
                        <w:jc w:val="both"/>
                        <w:rPr>
                          <w:rFonts w:ascii="Century Gothic" w:hAnsi="Century Gothic"/>
                          <w:b/>
                          <w:color w:val="404040" w:themeColor="text1" w:themeTint="BF"/>
                          <w:sz w:val="22"/>
                          <w:szCs w:val="22"/>
                        </w:rPr>
                      </w:pPr>
                      <w:r>
                        <w:rPr>
                          <w:rFonts w:ascii="Century Gothic" w:hAnsi="Century Gothic"/>
                          <w:b/>
                          <w:color w:val="404040" w:themeColor="text1" w:themeTint="BF"/>
                          <w:sz w:val="22"/>
                        </w:rPr>
                        <w:t>Sandra Müller (formerly Schneck)</w:t>
                      </w:r>
                    </w:p>
                    <w:p w14:paraId="4FE94CD4" w14:textId="77777777" w:rsidR="001467B0" w:rsidRPr="0013496A" w:rsidRDefault="001467B0" w:rsidP="00E86A42">
                      <w:pPr>
                        <w:tabs>
                          <w:tab w:val="right" w:pos="9639"/>
                        </w:tabs>
                        <w:jc w:val="both"/>
                        <w:rPr>
                          <w:rFonts w:ascii="Century Gothic" w:hAnsi="Century Gothic"/>
                          <w:color w:val="404040" w:themeColor="text1" w:themeTint="BF"/>
                          <w:sz w:val="22"/>
                          <w:szCs w:val="22"/>
                        </w:rPr>
                      </w:pPr>
                    </w:p>
                    <w:p w14:paraId="44352F77" w14:textId="77777777" w:rsidR="001467B0" w:rsidRPr="0013496A"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rPr>
                      </w:pPr>
                      <w:r>
                        <w:rPr>
                          <w:rFonts w:ascii="Century Gothic" w:eastAsia="Calibri" w:hAnsi="Century Gothic"/>
                          <w:color w:val="404040" w:themeColor="text1" w:themeTint="BF"/>
                          <w:sz w:val="22"/>
                        </w:rPr>
                        <w:t>Telephone +49 (0) 7071 9492 1173</w:t>
                      </w:r>
                    </w:p>
                    <w:p w14:paraId="476AC8E3" w14:textId="77777777" w:rsidR="001467B0" w:rsidRPr="00081D72"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rPr>
                      </w:pPr>
                      <w:r>
                        <w:rPr>
                          <w:rFonts w:ascii="Century Gothic" w:eastAsia="Calibri" w:hAnsi="Century Gothic"/>
                          <w:color w:val="404040" w:themeColor="text1" w:themeTint="BF"/>
                          <w:sz w:val="22"/>
                        </w:rPr>
                        <w:t>sandra.schneck@tdmsystems.com</w:t>
                      </w:r>
                    </w:p>
                    <w:p w14:paraId="66A99271" w14:textId="77777777" w:rsidR="001467B0" w:rsidRPr="00081D72"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rPr>
                      </w:pPr>
                    </w:p>
                    <w:p w14:paraId="1263DB0F" w14:textId="77777777" w:rsidR="001467B0" w:rsidRPr="00081D72" w:rsidRDefault="001467B0" w:rsidP="00E86A42">
                      <w:pPr>
                        <w:tabs>
                          <w:tab w:val="right" w:pos="9639"/>
                        </w:tabs>
                        <w:autoSpaceDE w:val="0"/>
                        <w:autoSpaceDN w:val="0"/>
                        <w:adjustRightInd w:val="0"/>
                        <w:rPr>
                          <w:rFonts w:ascii="Century Gothic" w:eastAsia="Calibri" w:hAnsi="Century Gothic"/>
                          <w:b/>
                          <w:color w:val="404040" w:themeColor="text1" w:themeTint="BF"/>
                          <w:sz w:val="22"/>
                          <w:szCs w:val="22"/>
                        </w:rPr>
                      </w:pPr>
                      <w:r>
                        <w:rPr>
                          <w:rFonts w:ascii="Century Gothic" w:eastAsia="Calibri" w:hAnsi="Century Gothic"/>
                          <w:b/>
                          <w:color w:val="404040" w:themeColor="text1" w:themeTint="BF"/>
                          <w:sz w:val="22"/>
                        </w:rPr>
                        <w:t>TDM Systems GmbH</w:t>
                      </w:r>
                    </w:p>
                    <w:p w14:paraId="1BD79868" w14:textId="77777777" w:rsidR="001467B0" w:rsidRPr="0013496A" w:rsidRDefault="001467B0" w:rsidP="00E86A42">
                      <w:pPr>
                        <w:tabs>
                          <w:tab w:val="right" w:pos="9639"/>
                        </w:tabs>
                        <w:autoSpaceDE w:val="0"/>
                        <w:autoSpaceDN w:val="0"/>
                        <w:adjustRightInd w:val="0"/>
                        <w:rPr>
                          <w:rFonts w:ascii="Century Gothic" w:eastAsia="Calibri" w:hAnsi="Century Gothic"/>
                          <w:b/>
                          <w:color w:val="404040" w:themeColor="text1" w:themeTint="BF"/>
                          <w:sz w:val="22"/>
                          <w:szCs w:val="22"/>
                        </w:rPr>
                      </w:pPr>
                      <w:r>
                        <w:rPr>
                          <w:rFonts w:ascii="Century Gothic" w:eastAsia="Calibri" w:hAnsi="Century Gothic"/>
                          <w:b/>
                          <w:color w:val="404040" w:themeColor="text1" w:themeTint="BF"/>
                          <w:sz w:val="22"/>
                        </w:rPr>
                        <w:t>A member of the Sandvik Group</w:t>
                      </w:r>
                    </w:p>
                    <w:p w14:paraId="38FE8BF9" w14:textId="77777777" w:rsidR="001467B0" w:rsidRPr="00D873EF"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r w:rsidRPr="00D873EF">
                        <w:rPr>
                          <w:rFonts w:ascii="Century Gothic" w:eastAsia="Calibri" w:hAnsi="Century Gothic"/>
                          <w:color w:val="404040" w:themeColor="text1" w:themeTint="BF"/>
                          <w:sz w:val="22"/>
                          <w:lang w:val="de-DE"/>
                        </w:rPr>
                        <w:t xml:space="preserve">Derendinger </w:t>
                      </w:r>
                      <w:proofErr w:type="spellStart"/>
                      <w:r w:rsidRPr="00D873EF">
                        <w:rPr>
                          <w:rFonts w:ascii="Century Gothic" w:eastAsia="Calibri" w:hAnsi="Century Gothic"/>
                          <w:color w:val="404040" w:themeColor="text1" w:themeTint="BF"/>
                          <w:sz w:val="22"/>
                          <w:lang w:val="de-DE"/>
                        </w:rPr>
                        <w:t>Strasse</w:t>
                      </w:r>
                      <w:proofErr w:type="spellEnd"/>
                      <w:r w:rsidRPr="00D873EF">
                        <w:rPr>
                          <w:rFonts w:ascii="Century Gothic" w:eastAsia="Calibri" w:hAnsi="Century Gothic"/>
                          <w:color w:val="404040" w:themeColor="text1" w:themeTint="BF"/>
                          <w:sz w:val="22"/>
                          <w:lang w:val="de-DE"/>
                        </w:rPr>
                        <w:t xml:space="preserve"> 53</w:t>
                      </w:r>
                    </w:p>
                    <w:p w14:paraId="12BF63CE" w14:textId="33BA441B" w:rsidR="001467B0" w:rsidRPr="00D873EF" w:rsidRDefault="001467B0" w:rsidP="00E86A42">
                      <w:pPr>
                        <w:tabs>
                          <w:tab w:val="right" w:pos="9639"/>
                        </w:tabs>
                        <w:autoSpaceDE w:val="0"/>
                        <w:autoSpaceDN w:val="0"/>
                        <w:adjustRightInd w:val="0"/>
                        <w:rPr>
                          <w:rFonts w:ascii="Century Gothic" w:eastAsia="Calibri" w:hAnsi="Century Gothic"/>
                          <w:color w:val="EF9326"/>
                          <w:sz w:val="22"/>
                          <w:szCs w:val="22"/>
                          <w:lang w:val="de-DE"/>
                        </w:rPr>
                      </w:pPr>
                      <w:r w:rsidRPr="00D873EF">
                        <w:rPr>
                          <w:rFonts w:ascii="Century Gothic" w:eastAsia="Calibri" w:hAnsi="Century Gothic"/>
                          <w:color w:val="404040" w:themeColor="text1" w:themeTint="BF"/>
                          <w:sz w:val="22"/>
                          <w:lang w:val="de-DE"/>
                        </w:rPr>
                        <w:t>72072 Tübingen, Germany</w:t>
                      </w:r>
                      <w:r w:rsidRPr="00D873EF">
                        <w:rPr>
                          <w:rStyle w:val="Hyperlink"/>
                          <w:rFonts w:ascii="Tahoma" w:eastAsia="Calibri" w:hAnsi="Tahoma" w:cstheme="minorBidi"/>
                          <w:color w:val="EF9326"/>
                          <w:sz w:val="22"/>
                          <w:lang w:val="de-DE"/>
                        </w:rPr>
                        <w:br/>
                      </w:r>
                      <w:hyperlink r:id="rId14" w:history="1">
                        <w:r w:rsidR="003F5ACB" w:rsidRPr="00C12BD1">
                          <w:rPr>
                            <w:rStyle w:val="Hyperlink"/>
                            <w:rFonts w:ascii="Tahoma" w:hAnsi="Tahoma" w:cstheme="minorBidi"/>
                            <w:b/>
                            <w:color w:val="EF9326"/>
                            <w:lang w:val="de-DE"/>
                          </w:rPr>
                          <w:t>https://www.tdmsystems.com/en/</w:t>
                        </w:r>
                      </w:hyperlink>
                    </w:p>
                    <w:p w14:paraId="2D4500B9" w14:textId="77777777" w:rsidR="001467B0" w:rsidRPr="00D873EF" w:rsidRDefault="001467B0">
                      <w:pPr>
                        <w:rPr>
                          <w:color w:val="404040" w:themeColor="text1" w:themeTint="BF"/>
                          <w:lang w:val="de-DE"/>
                        </w:rPr>
                      </w:pPr>
                    </w:p>
                  </w:txbxContent>
                </v:textbox>
                <w10:wrap type="square"/>
              </v:shape>
            </w:pict>
          </mc:Fallback>
        </mc:AlternateContent>
      </w:r>
      <w:r>
        <w:rPr>
          <w:rFonts w:ascii="Century Gothic" w:hAnsi="Century Gothic"/>
          <w:b/>
          <w:noProof/>
          <w:color w:val="000000" w:themeColor="text1"/>
          <w:sz w:val="22"/>
        </w:rPr>
        <mc:AlternateContent>
          <mc:Choice Requires="wps">
            <w:drawing>
              <wp:anchor distT="0" distB="0" distL="114300" distR="114300" simplePos="0" relativeHeight="251661312" behindDoc="0" locked="0" layoutInCell="1" allowOverlap="1" wp14:anchorId="27680740" wp14:editId="19DD1B11">
                <wp:simplePos x="0" y="0"/>
                <wp:positionH relativeFrom="column">
                  <wp:posOffset>2809240</wp:posOffset>
                </wp:positionH>
                <wp:positionV relativeFrom="paragraph">
                  <wp:posOffset>64135</wp:posOffset>
                </wp:positionV>
                <wp:extent cx="2743200" cy="2259965"/>
                <wp:effectExtent l="0" t="0" r="0" b="6985"/>
                <wp:wrapSquare wrapText="bothSides"/>
                <wp:docPr id="6" name="Text Box 6"/>
                <wp:cNvGraphicFramePr/>
                <a:graphic xmlns:a="http://schemas.openxmlformats.org/drawingml/2006/main">
                  <a:graphicData uri="http://schemas.microsoft.com/office/word/2010/wordprocessingShape">
                    <wps:wsp>
                      <wps:cNvSpPr txBox="1"/>
                      <wps:spPr>
                        <a:xfrm>
                          <a:off x="0" y="0"/>
                          <a:ext cx="2743200" cy="22599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3A697B" w14:textId="77777777" w:rsidR="001467B0" w:rsidRPr="0013496A" w:rsidRDefault="001467B0" w:rsidP="00E86A42">
                            <w:pPr>
                              <w:rPr>
                                <w:rFonts w:ascii="Century Gothic" w:eastAsia="Times New Roman" w:hAnsi="Century Gothic" w:cs="Times New Roman"/>
                                <w:color w:val="404040" w:themeColor="text1" w:themeTint="BF"/>
                                <w:sz w:val="22"/>
                                <w:szCs w:val="22"/>
                                <w:lang w:eastAsia="en-GB"/>
                              </w:rPr>
                            </w:pPr>
                            <w:r>
                              <w:rPr>
                                <w:rFonts w:ascii="Century Gothic" w:eastAsia="Times New Roman" w:hAnsi="Century Gothic" w:cs="Times New Roman"/>
                                <w:b/>
                                <w:color w:val="404040" w:themeColor="text1" w:themeTint="BF"/>
                                <w:sz w:val="22"/>
                              </w:rPr>
                              <w:t>Agency contact</w:t>
                            </w:r>
                            <w:r>
                              <w:rPr>
                                <w:rFonts w:ascii="Century Gothic" w:eastAsia="Times New Roman" w:hAnsi="Century Gothic" w:cs="Times New Roman"/>
                                <w:color w:val="404040" w:themeColor="text1" w:themeTint="BF"/>
                                <w:sz w:val="22"/>
                              </w:rPr>
                              <w:t>:</w:t>
                            </w:r>
                          </w:p>
                          <w:p w14:paraId="7D4A910F" w14:textId="77777777" w:rsidR="001467B0" w:rsidRPr="0013496A" w:rsidRDefault="001467B0" w:rsidP="000E70DF">
                            <w:pPr>
                              <w:rPr>
                                <w:rFonts w:ascii="Century Gothic" w:hAnsi="Century Gothic"/>
                                <w:color w:val="404040" w:themeColor="text1" w:themeTint="BF"/>
                                <w:sz w:val="22"/>
                                <w:szCs w:val="22"/>
                              </w:rPr>
                            </w:pPr>
                          </w:p>
                          <w:p w14:paraId="3A2C830F" w14:textId="2FDD18FD" w:rsidR="001467B0" w:rsidRPr="0013496A" w:rsidRDefault="001467B0" w:rsidP="00E86A42">
                            <w:pPr>
                              <w:tabs>
                                <w:tab w:val="right" w:pos="9639"/>
                              </w:tabs>
                              <w:autoSpaceDE w:val="0"/>
                              <w:autoSpaceDN w:val="0"/>
                              <w:adjustRightInd w:val="0"/>
                              <w:rPr>
                                <w:rFonts w:ascii="Century Gothic" w:eastAsia="Calibri" w:hAnsi="Century Gothic"/>
                                <w:b/>
                                <w:color w:val="404040" w:themeColor="text1" w:themeTint="BF"/>
                                <w:sz w:val="22"/>
                                <w:szCs w:val="22"/>
                              </w:rPr>
                            </w:pPr>
                            <w:r>
                              <w:rPr>
                                <w:rFonts w:ascii="Century Gothic" w:eastAsia="Calibri" w:hAnsi="Century Gothic"/>
                                <w:b/>
                                <w:color w:val="404040" w:themeColor="text1" w:themeTint="BF"/>
                                <w:sz w:val="22"/>
                              </w:rPr>
                              <w:t>Mara Ebinger</w:t>
                            </w:r>
                          </w:p>
                          <w:p w14:paraId="58ACA7E5" w14:textId="77777777" w:rsidR="001467B0" w:rsidRPr="0013496A"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rPr>
                            </w:pPr>
                          </w:p>
                          <w:p w14:paraId="72B1E709" w14:textId="501480B2" w:rsidR="001467B0" w:rsidRPr="0013496A"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rPr>
                            </w:pPr>
                            <w:r>
                              <w:rPr>
                                <w:rFonts w:ascii="Century Gothic" w:eastAsia="Calibri" w:hAnsi="Century Gothic"/>
                                <w:color w:val="404040" w:themeColor="text1" w:themeTint="BF"/>
                                <w:sz w:val="22"/>
                              </w:rPr>
                              <w:t>Telephone +49 (0) 7071 9387 2159</w:t>
                            </w:r>
                          </w:p>
                          <w:p w14:paraId="2DF94539" w14:textId="3D99FDE3" w:rsidR="001467B0" w:rsidRPr="00D873EF"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r w:rsidRPr="00D873EF">
                              <w:rPr>
                                <w:rFonts w:ascii="Century Gothic" w:eastAsia="Calibri" w:hAnsi="Century Gothic"/>
                                <w:color w:val="404040" w:themeColor="text1" w:themeTint="BF"/>
                                <w:sz w:val="22"/>
                                <w:lang w:val="de-DE"/>
                              </w:rPr>
                              <w:t>m.ebinger@storymaker.de</w:t>
                            </w:r>
                          </w:p>
                          <w:p w14:paraId="4EE16669" w14:textId="77777777" w:rsidR="001467B0" w:rsidRPr="00D873EF"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p>
                          <w:p w14:paraId="3822A7A8" w14:textId="77777777" w:rsidR="001467B0" w:rsidRPr="00D873EF" w:rsidRDefault="001467B0" w:rsidP="00E86A42">
                            <w:pPr>
                              <w:tabs>
                                <w:tab w:val="right" w:pos="9639"/>
                              </w:tabs>
                              <w:autoSpaceDE w:val="0"/>
                              <w:autoSpaceDN w:val="0"/>
                              <w:adjustRightInd w:val="0"/>
                              <w:rPr>
                                <w:rFonts w:ascii="Century Gothic" w:eastAsia="Calibri" w:hAnsi="Century Gothic"/>
                                <w:b/>
                                <w:color w:val="404040" w:themeColor="text1" w:themeTint="BF"/>
                                <w:sz w:val="22"/>
                                <w:szCs w:val="22"/>
                                <w:lang w:val="de-DE"/>
                              </w:rPr>
                            </w:pPr>
                            <w:r w:rsidRPr="00D873EF">
                              <w:rPr>
                                <w:rFonts w:ascii="Century Gothic" w:eastAsia="Calibri" w:hAnsi="Century Gothic"/>
                                <w:b/>
                                <w:color w:val="404040" w:themeColor="text1" w:themeTint="BF"/>
                                <w:sz w:val="22"/>
                                <w:lang w:val="de-DE"/>
                              </w:rPr>
                              <w:t>Storymaker GmbH</w:t>
                            </w:r>
                          </w:p>
                          <w:p w14:paraId="2486A5E2" w14:textId="77777777" w:rsidR="001467B0" w:rsidRPr="00D873EF"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r w:rsidRPr="00D873EF">
                              <w:rPr>
                                <w:rFonts w:ascii="Century Gothic" w:eastAsia="Calibri" w:hAnsi="Century Gothic"/>
                                <w:color w:val="404040" w:themeColor="text1" w:themeTint="BF"/>
                                <w:sz w:val="22"/>
                                <w:lang w:val="de-DE"/>
                              </w:rPr>
                              <w:t xml:space="preserve">Derendinger </w:t>
                            </w:r>
                            <w:proofErr w:type="spellStart"/>
                            <w:r w:rsidRPr="00D873EF">
                              <w:rPr>
                                <w:rFonts w:ascii="Century Gothic" w:eastAsia="Calibri" w:hAnsi="Century Gothic"/>
                                <w:color w:val="404040" w:themeColor="text1" w:themeTint="BF"/>
                                <w:sz w:val="22"/>
                                <w:lang w:val="de-DE"/>
                              </w:rPr>
                              <w:t>Strasse</w:t>
                            </w:r>
                            <w:proofErr w:type="spellEnd"/>
                            <w:r w:rsidRPr="00D873EF">
                              <w:rPr>
                                <w:rFonts w:ascii="Century Gothic" w:eastAsia="Calibri" w:hAnsi="Century Gothic"/>
                                <w:color w:val="404040" w:themeColor="text1" w:themeTint="BF"/>
                                <w:sz w:val="22"/>
                                <w:lang w:val="de-DE"/>
                              </w:rPr>
                              <w:t xml:space="preserve"> 50</w:t>
                            </w:r>
                          </w:p>
                          <w:p w14:paraId="46DFCC83" w14:textId="7243255E" w:rsidR="001467B0" w:rsidRDefault="001467B0" w:rsidP="00E86A42">
                            <w:pPr>
                              <w:tabs>
                                <w:tab w:val="right" w:pos="9639"/>
                              </w:tabs>
                              <w:autoSpaceDE w:val="0"/>
                              <w:autoSpaceDN w:val="0"/>
                              <w:adjustRightInd w:val="0"/>
                              <w:rPr>
                                <w:rFonts w:ascii="Century Gothic" w:eastAsia="Calibri" w:hAnsi="Century Gothic"/>
                                <w:color w:val="404040" w:themeColor="text1" w:themeTint="BF"/>
                                <w:sz w:val="22"/>
                                <w:lang w:val="de-DE"/>
                              </w:rPr>
                            </w:pPr>
                            <w:r w:rsidRPr="00D873EF">
                              <w:rPr>
                                <w:rFonts w:ascii="Century Gothic" w:eastAsia="Calibri" w:hAnsi="Century Gothic"/>
                                <w:color w:val="404040" w:themeColor="text1" w:themeTint="BF"/>
                                <w:sz w:val="22"/>
                                <w:lang w:val="de-DE"/>
                              </w:rPr>
                              <w:t>72072 Tübingen, Germany</w:t>
                            </w:r>
                          </w:p>
                          <w:p w14:paraId="14FD7080" w14:textId="721D20C2" w:rsidR="003F5ACB" w:rsidRPr="00C12BD1" w:rsidRDefault="003F5ACB" w:rsidP="00E86A42">
                            <w:pPr>
                              <w:tabs>
                                <w:tab w:val="right" w:pos="9639"/>
                              </w:tabs>
                              <w:autoSpaceDE w:val="0"/>
                              <w:autoSpaceDN w:val="0"/>
                              <w:adjustRightInd w:val="0"/>
                              <w:rPr>
                                <w:rStyle w:val="Hyperlink"/>
                                <w:rFonts w:ascii="Tahoma" w:hAnsi="Tahoma" w:cstheme="minorBidi"/>
                                <w:b/>
                                <w:color w:val="EF9326"/>
                                <w:lang w:val="de-DE"/>
                              </w:rPr>
                            </w:pPr>
                            <w:r w:rsidRPr="00C12BD1">
                              <w:rPr>
                                <w:rStyle w:val="Hyperlink"/>
                                <w:rFonts w:ascii="Tahoma" w:hAnsi="Tahoma" w:cstheme="minorBidi"/>
                                <w:b/>
                                <w:color w:val="EF9326"/>
                                <w:lang w:val="de-DE"/>
                              </w:rPr>
                              <w:t>https://www.storymaker.de/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680740" id="Text Box 6" o:spid="_x0000_s1028" type="#_x0000_t202" style="position:absolute;margin-left:221.2pt;margin-top:5.05pt;width:3in;height:177.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" filled="f" stroked="f">
                <v:textbox>
                  <w:txbxContent>
                    <w:p w14:paraId="7D3A697B" w14:textId="77777777" w:rsidR="001467B0" w:rsidRPr="0013496A" w:rsidRDefault="001467B0" w:rsidP="00E86A42">
                      <w:pPr>
                        <w:rPr>
                          <w:rFonts w:ascii="Century Gothic" w:eastAsia="Times New Roman" w:hAnsi="Century Gothic" w:cs="Times New Roman"/>
                          <w:color w:val="404040" w:themeColor="text1" w:themeTint="BF"/>
                          <w:sz w:val="22"/>
                          <w:szCs w:val="22"/>
                          <w:lang w:eastAsia="en-GB"/>
                        </w:rPr>
                      </w:pPr>
                      <w:r>
                        <w:rPr>
                          <w:rFonts w:ascii="Century Gothic" w:eastAsia="Times New Roman" w:hAnsi="Century Gothic" w:cs="Times New Roman"/>
                          <w:b/>
                          <w:color w:val="404040" w:themeColor="text1" w:themeTint="BF"/>
                          <w:sz w:val="22"/>
                        </w:rPr>
                        <w:t>Agency contact</w:t>
                      </w:r>
                      <w:r>
                        <w:rPr>
                          <w:rFonts w:ascii="Century Gothic" w:eastAsia="Times New Roman" w:hAnsi="Century Gothic" w:cs="Times New Roman"/>
                          <w:color w:val="404040" w:themeColor="text1" w:themeTint="BF"/>
                          <w:sz w:val="22"/>
                        </w:rPr>
                        <w:t>:</w:t>
                      </w:r>
                    </w:p>
                    <w:p w14:paraId="7D4A910F" w14:textId="77777777" w:rsidR="001467B0" w:rsidRPr="0013496A" w:rsidRDefault="001467B0" w:rsidP="000E70DF">
                      <w:pPr>
                        <w:rPr>
                          <w:rFonts w:ascii="Century Gothic" w:hAnsi="Century Gothic"/>
                          <w:color w:val="404040" w:themeColor="text1" w:themeTint="BF"/>
                          <w:sz w:val="22"/>
                          <w:szCs w:val="22"/>
                        </w:rPr>
                      </w:pPr>
                    </w:p>
                    <w:p w14:paraId="3A2C830F" w14:textId="2FDD18FD" w:rsidR="001467B0" w:rsidRPr="0013496A" w:rsidRDefault="001467B0" w:rsidP="00E86A42">
                      <w:pPr>
                        <w:tabs>
                          <w:tab w:val="right" w:pos="9639"/>
                        </w:tabs>
                        <w:autoSpaceDE w:val="0"/>
                        <w:autoSpaceDN w:val="0"/>
                        <w:adjustRightInd w:val="0"/>
                        <w:rPr>
                          <w:rFonts w:ascii="Century Gothic" w:eastAsia="Calibri" w:hAnsi="Century Gothic"/>
                          <w:b/>
                          <w:color w:val="404040" w:themeColor="text1" w:themeTint="BF"/>
                          <w:sz w:val="22"/>
                          <w:szCs w:val="22"/>
                        </w:rPr>
                      </w:pPr>
                      <w:r>
                        <w:rPr>
                          <w:rFonts w:ascii="Century Gothic" w:eastAsia="Calibri" w:hAnsi="Century Gothic"/>
                          <w:b/>
                          <w:color w:val="404040" w:themeColor="text1" w:themeTint="BF"/>
                          <w:sz w:val="22"/>
                        </w:rPr>
                        <w:t>Mara Ebinger</w:t>
                      </w:r>
                    </w:p>
                    <w:p w14:paraId="58ACA7E5" w14:textId="77777777" w:rsidR="001467B0" w:rsidRPr="0013496A"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rPr>
                      </w:pPr>
                    </w:p>
                    <w:p w14:paraId="72B1E709" w14:textId="501480B2" w:rsidR="001467B0" w:rsidRPr="0013496A"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rPr>
                      </w:pPr>
                      <w:r>
                        <w:rPr>
                          <w:rFonts w:ascii="Century Gothic" w:eastAsia="Calibri" w:hAnsi="Century Gothic"/>
                          <w:color w:val="404040" w:themeColor="text1" w:themeTint="BF"/>
                          <w:sz w:val="22"/>
                        </w:rPr>
                        <w:t>Telephone +49 (0) 7071 9387 2159</w:t>
                      </w:r>
                    </w:p>
                    <w:p w14:paraId="2DF94539" w14:textId="3D99FDE3" w:rsidR="001467B0" w:rsidRPr="00D873EF"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r w:rsidRPr="00D873EF">
                        <w:rPr>
                          <w:rFonts w:ascii="Century Gothic" w:eastAsia="Calibri" w:hAnsi="Century Gothic"/>
                          <w:color w:val="404040" w:themeColor="text1" w:themeTint="BF"/>
                          <w:sz w:val="22"/>
                          <w:lang w:val="de-DE"/>
                        </w:rPr>
                        <w:t>m.ebinger@storymaker.de</w:t>
                      </w:r>
                    </w:p>
                    <w:p w14:paraId="4EE16669" w14:textId="77777777" w:rsidR="001467B0" w:rsidRPr="00D873EF"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p>
                    <w:p w14:paraId="3822A7A8" w14:textId="77777777" w:rsidR="001467B0" w:rsidRPr="00D873EF" w:rsidRDefault="001467B0" w:rsidP="00E86A42">
                      <w:pPr>
                        <w:tabs>
                          <w:tab w:val="right" w:pos="9639"/>
                        </w:tabs>
                        <w:autoSpaceDE w:val="0"/>
                        <w:autoSpaceDN w:val="0"/>
                        <w:adjustRightInd w:val="0"/>
                        <w:rPr>
                          <w:rFonts w:ascii="Century Gothic" w:eastAsia="Calibri" w:hAnsi="Century Gothic"/>
                          <w:b/>
                          <w:color w:val="404040" w:themeColor="text1" w:themeTint="BF"/>
                          <w:sz w:val="22"/>
                          <w:szCs w:val="22"/>
                          <w:lang w:val="de-DE"/>
                        </w:rPr>
                      </w:pPr>
                      <w:r w:rsidRPr="00D873EF">
                        <w:rPr>
                          <w:rFonts w:ascii="Century Gothic" w:eastAsia="Calibri" w:hAnsi="Century Gothic"/>
                          <w:b/>
                          <w:color w:val="404040" w:themeColor="text1" w:themeTint="BF"/>
                          <w:sz w:val="22"/>
                          <w:lang w:val="de-DE"/>
                        </w:rPr>
                        <w:t>Storymaker GmbH</w:t>
                      </w:r>
                    </w:p>
                    <w:p w14:paraId="2486A5E2" w14:textId="77777777" w:rsidR="001467B0" w:rsidRPr="00D873EF"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r w:rsidRPr="00D873EF">
                        <w:rPr>
                          <w:rFonts w:ascii="Century Gothic" w:eastAsia="Calibri" w:hAnsi="Century Gothic"/>
                          <w:color w:val="404040" w:themeColor="text1" w:themeTint="BF"/>
                          <w:sz w:val="22"/>
                          <w:lang w:val="de-DE"/>
                        </w:rPr>
                        <w:t xml:space="preserve">Derendinger </w:t>
                      </w:r>
                      <w:proofErr w:type="spellStart"/>
                      <w:r w:rsidRPr="00D873EF">
                        <w:rPr>
                          <w:rFonts w:ascii="Century Gothic" w:eastAsia="Calibri" w:hAnsi="Century Gothic"/>
                          <w:color w:val="404040" w:themeColor="text1" w:themeTint="BF"/>
                          <w:sz w:val="22"/>
                          <w:lang w:val="de-DE"/>
                        </w:rPr>
                        <w:t>Strasse</w:t>
                      </w:r>
                      <w:proofErr w:type="spellEnd"/>
                      <w:r w:rsidRPr="00D873EF">
                        <w:rPr>
                          <w:rFonts w:ascii="Century Gothic" w:eastAsia="Calibri" w:hAnsi="Century Gothic"/>
                          <w:color w:val="404040" w:themeColor="text1" w:themeTint="BF"/>
                          <w:sz w:val="22"/>
                          <w:lang w:val="de-DE"/>
                        </w:rPr>
                        <w:t xml:space="preserve"> 50</w:t>
                      </w:r>
                    </w:p>
                    <w:p w14:paraId="46DFCC83" w14:textId="7243255E" w:rsidR="001467B0" w:rsidRDefault="001467B0" w:rsidP="00E86A42">
                      <w:pPr>
                        <w:tabs>
                          <w:tab w:val="right" w:pos="9639"/>
                        </w:tabs>
                        <w:autoSpaceDE w:val="0"/>
                        <w:autoSpaceDN w:val="0"/>
                        <w:adjustRightInd w:val="0"/>
                        <w:rPr>
                          <w:rFonts w:ascii="Century Gothic" w:eastAsia="Calibri" w:hAnsi="Century Gothic"/>
                          <w:color w:val="404040" w:themeColor="text1" w:themeTint="BF"/>
                          <w:sz w:val="22"/>
                          <w:lang w:val="de-DE"/>
                        </w:rPr>
                      </w:pPr>
                      <w:r w:rsidRPr="00D873EF">
                        <w:rPr>
                          <w:rFonts w:ascii="Century Gothic" w:eastAsia="Calibri" w:hAnsi="Century Gothic"/>
                          <w:color w:val="404040" w:themeColor="text1" w:themeTint="BF"/>
                          <w:sz w:val="22"/>
                          <w:lang w:val="de-DE"/>
                        </w:rPr>
                        <w:t>72072 Tübingen, Germany</w:t>
                      </w:r>
                    </w:p>
                    <w:p w14:paraId="14FD7080" w14:textId="721D20C2" w:rsidR="003F5ACB" w:rsidRPr="00C12BD1" w:rsidRDefault="003F5ACB" w:rsidP="00E86A42">
                      <w:pPr>
                        <w:tabs>
                          <w:tab w:val="right" w:pos="9639"/>
                        </w:tabs>
                        <w:autoSpaceDE w:val="0"/>
                        <w:autoSpaceDN w:val="0"/>
                        <w:adjustRightInd w:val="0"/>
                        <w:rPr>
                          <w:rStyle w:val="Hyperlink"/>
                          <w:rFonts w:ascii="Tahoma" w:hAnsi="Tahoma" w:cstheme="minorBidi"/>
                          <w:b/>
                          <w:color w:val="EF9326"/>
                          <w:lang w:val="de-DE"/>
                        </w:rPr>
                      </w:pPr>
                      <w:r w:rsidRPr="00C12BD1">
                        <w:rPr>
                          <w:rStyle w:val="Hyperlink"/>
                          <w:rFonts w:ascii="Tahoma" w:hAnsi="Tahoma" w:cstheme="minorBidi"/>
                          <w:b/>
                          <w:color w:val="EF9326"/>
                          <w:lang w:val="de-DE"/>
                        </w:rPr>
                        <w:t>https://www.storymaker.de/</w:t>
                      </w:r>
                    </w:p>
                  </w:txbxContent>
                </v:textbox>
                <w10:wrap type="square"/>
              </v:shape>
            </w:pict>
          </mc:Fallback>
        </mc:AlternateContent>
      </w:r>
    </w:p>
    <w:p w14:paraId="33A51205" w14:textId="3D8822CB" w:rsidR="006F48C4" w:rsidRPr="006722C6" w:rsidRDefault="006F48C4" w:rsidP="000E70DF">
      <w:pPr>
        <w:rPr>
          <w:rFonts w:ascii="Century Gothic" w:eastAsia="Times New Roman" w:hAnsi="Century Gothic" w:cs="Times New Roman"/>
          <w:b/>
          <w:bCs/>
          <w:color w:val="404040" w:themeColor="text1" w:themeTint="BF"/>
          <w:sz w:val="22"/>
          <w:szCs w:val="22"/>
          <w:lang w:eastAsia="en-GB"/>
        </w:rPr>
      </w:pPr>
    </w:p>
    <w:p w14:paraId="18FC9E7B" w14:textId="32144A35" w:rsidR="005674E4" w:rsidRPr="006722C6" w:rsidRDefault="005674E4" w:rsidP="00E86A42">
      <w:pPr>
        <w:pStyle w:val="Textkrper"/>
        <w:spacing w:after="0"/>
        <w:rPr>
          <w:rFonts w:ascii="Century Gothic" w:hAnsi="Century Gothic" w:cs="Tahoma"/>
          <w:bCs w:val="0"/>
          <w:color w:val="404040" w:themeColor="text1" w:themeTint="BF"/>
          <w:sz w:val="22"/>
        </w:rPr>
      </w:pPr>
    </w:p>
    <w:p w14:paraId="14FC439D" w14:textId="11D17E6C" w:rsidR="005674E4" w:rsidRPr="006722C6" w:rsidRDefault="005674E4" w:rsidP="00E86A42">
      <w:pPr>
        <w:pStyle w:val="Textkrper"/>
        <w:spacing w:after="0"/>
        <w:rPr>
          <w:rFonts w:ascii="Century Gothic" w:hAnsi="Century Gothic" w:cs="Tahoma"/>
          <w:bCs w:val="0"/>
          <w:color w:val="404040" w:themeColor="text1" w:themeTint="BF"/>
          <w:sz w:val="22"/>
        </w:rPr>
      </w:pPr>
    </w:p>
    <w:p w14:paraId="0D72B47F" w14:textId="3D78C5A5" w:rsidR="005674E4" w:rsidRPr="006722C6" w:rsidRDefault="005674E4" w:rsidP="00E86A42">
      <w:pPr>
        <w:pStyle w:val="Textkrper"/>
        <w:spacing w:after="0"/>
        <w:rPr>
          <w:rFonts w:ascii="Century Gothic" w:hAnsi="Century Gothic" w:cs="Tahoma"/>
          <w:bCs w:val="0"/>
          <w:color w:val="404040" w:themeColor="text1" w:themeTint="BF"/>
          <w:sz w:val="22"/>
        </w:rPr>
      </w:pPr>
    </w:p>
    <w:p w14:paraId="3699ED9D" w14:textId="5D21F350" w:rsidR="005674E4" w:rsidRPr="006722C6" w:rsidRDefault="005674E4" w:rsidP="00E86A42">
      <w:pPr>
        <w:pStyle w:val="Textkrper"/>
        <w:spacing w:after="0"/>
        <w:rPr>
          <w:rFonts w:ascii="Century Gothic" w:hAnsi="Century Gothic" w:cs="Tahoma"/>
          <w:bCs w:val="0"/>
          <w:color w:val="404040" w:themeColor="text1" w:themeTint="BF"/>
          <w:sz w:val="22"/>
        </w:rPr>
      </w:pPr>
    </w:p>
    <w:p w14:paraId="2F54A7C5" w14:textId="2CEA4195" w:rsidR="005674E4" w:rsidRPr="006722C6" w:rsidRDefault="005674E4" w:rsidP="00E86A42">
      <w:pPr>
        <w:pStyle w:val="Textkrper"/>
        <w:spacing w:after="0"/>
        <w:rPr>
          <w:rFonts w:ascii="Century Gothic" w:hAnsi="Century Gothic" w:cs="Tahoma"/>
          <w:bCs w:val="0"/>
          <w:color w:val="404040" w:themeColor="text1" w:themeTint="BF"/>
          <w:sz w:val="22"/>
        </w:rPr>
      </w:pPr>
    </w:p>
    <w:p w14:paraId="03380229" w14:textId="2D2D3AC4" w:rsidR="005674E4" w:rsidRPr="006722C6" w:rsidRDefault="005674E4" w:rsidP="00E86A42">
      <w:pPr>
        <w:pStyle w:val="Textkrper"/>
        <w:spacing w:after="0"/>
        <w:rPr>
          <w:rFonts w:ascii="Century Gothic" w:hAnsi="Century Gothic" w:cs="Tahoma"/>
          <w:bCs w:val="0"/>
          <w:color w:val="404040" w:themeColor="text1" w:themeTint="BF"/>
          <w:sz w:val="22"/>
        </w:rPr>
      </w:pPr>
    </w:p>
    <w:p w14:paraId="189FD8E8" w14:textId="58FC29C1" w:rsidR="005674E4" w:rsidRPr="006722C6" w:rsidRDefault="005674E4" w:rsidP="00E86A42">
      <w:pPr>
        <w:pStyle w:val="Textkrper"/>
        <w:spacing w:after="0"/>
        <w:rPr>
          <w:rFonts w:ascii="Century Gothic" w:hAnsi="Century Gothic" w:cs="Tahoma"/>
          <w:bCs w:val="0"/>
          <w:color w:val="404040" w:themeColor="text1" w:themeTint="BF"/>
          <w:sz w:val="22"/>
        </w:rPr>
      </w:pPr>
    </w:p>
    <w:p w14:paraId="0B718475" w14:textId="3DAAB1A3" w:rsidR="005674E4" w:rsidRDefault="005674E4" w:rsidP="00E86A42">
      <w:pPr>
        <w:pStyle w:val="Textkrper"/>
        <w:spacing w:after="0"/>
        <w:rPr>
          <w:rFonts w:ascii="Century Gothic" w:hAnsi="Century Gothic" w:cs="Tahoma"/>
          <w:bCs w:val="0"/>
          <w:color w:val="404040" w:themeColor="text1" w:themeTint="BF"/>
          <w:sz w:val="22"/>
        </w:rPr>
      </w:pPr>
    </w:p>
    <w:p w14:paraId="586D7D46" w14:textId="2FF384AC" w:rsidR="0013496A" w:rsidRDefault="0013496A" w:rsidP="00E86A42">
      <w:pPr>
        <w:pStyle w:val="Textkrper"/>
        <w:spacing w:after="0"/>
        <w:rPr>
          <w:rFonts w:ascii="Century Gothic" w:hAnsi="Century Gothic" w:cs="Tahoma"/>
          <w:bCs w:val="0"/>
          <w:color w:val="404040" w:themeColor="text1" w:themeTint="BF"/>
          <w:sz w:val="22"/>
        </w:rPr>
      </w:pPr>
    </w:p>
    <w:p w14:paraId="2C357501" w14:textId="77777777" w:rsidR="00C12BD1" w:rsidRDefault="00C12BD1" w:rsidP="00E86A42">
      <w:pPr>
        <w:pStyle w:val="Textkrper"/>
        <w:spacing w:after="0"/>
        <w:rPr>
          <w:rFonts w:ascii="Century Gothic" w:hAnsi="Century Gothic" w:cs="Tahoma"/>
          <w:bCs w:val="0"/>
          <w:color w:val="404040" w:themeColor="text1" w:themeTint="BF"/>
          <w:sz w:val="22"/>
        </w:rPr>
      </w:pPr>
    </w:p>
    <w:p w14:paraId="37D249E0" w14:textId="44850F28" w:rsidR="005674E4" w:rsidRPr="006722C6" w:rsidRDefault="005674E4" w:rsidP="00E86A42">
      <w:pPr>
        <w:pStyle w:val="Textkrper"/>
        <w:spacing w:after="0"/>
        <w:rPr>
          <w:rFonts w:ascii="Century Gothic" w:hAnsi="Century Gothic" w:cs="Tahoma"/>
          <w:bCs w:val="0"/>
          <w:color w:val="404040" w:themeColor="text1" w:themeTint="BF"/>
          <w:sz w:val="22"/>
        </w:rPr>
      </w:pPr>
    </w:p>
    <w:p w14:paraId="69B41C33" w14:textId="0EC1392C" w:rsidR="0013496A" w:rsidRDefault="005674E4" w:rsidP="00E86A42">
      <w:pPr>
        <w:pStyle w:val="Textkrper"/>
        <w:spacing w:after="0"/>
        <w:rPr>
          <w:rFonts w:ascii="Century Gothic" w:hAnsi="Century Gothic" w:cs="Tahoma"/>
          <w:bCs w:val="0"/>
          <w:color w:val="404040" w:themeColor="text1" w:themeTint="BF"/>
          <w:sz w:val="22"/>
        </w:rPr>
      </w:pPr>
      <w:r>
        <w:rPr>
          <w:rFonts w:ascii="Century Gothic" w:hAnsi="Century Gothic"/>
          <w:b w:val="0"/>
          <w:noProof/>
          <w:color w:val="000000" w:themeColor="text1"/>
          <w:sz w:val="22"/>
        </w:rPr>
        <mc:AlternateContent>
          <mc:Choice Requires="wps">
            <w:drawing>
              <wp:anchor distT="0" distB="0" distL="114300" distR="114300" simplePos="0" relativeHeight="251668480" behindDoc="0" locked="0" layoutInCell="1" allowOverlap="1" wp14:anchorId="37210BBB" wp14:editId="4022D119">
                <wp:simplePos x="0" y="0"/>
                <wp:positionH relativeFrom="page">
                  <wp:align>center</wp:align>
                </wp:positionH>
                <wp:positionV relativeFrom="paragraph">
                  <wp:posOffset>12700</wp:posOffset>
                </wp:positionV>
                <wp:extent cx="572135" cy="2540"/>
                <wp:effectExtent l="0" t="0" r="37465" b="35560"/>
                <wp:wrapNone/>
                <wp:docPr id="11" name="Straight Connector 11"/>
                <wp:cNvGraphicFramePr/>
                <a:graphic xmlns:a="http://schemas.openxmlformats.org/drawingml/2006/main">
                  <a:graphicData uri="http://schemas.microsoft.com/office/word/2010/wordprocessingShape">
                    <wps:wsp>
                      <wps:cNvCnPr/>
                      <wps:spPr>
                        <a:xfrm>
                          <a:off x="0" y="0"/>
                          <a:ext cx="572135" cy="2540"/>
                        </a:xfrm>
                        <a:prstGeom prst="line">
                          <a:avLst/>
                        </a:prstGeom>
                        <a:ln w="190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7D131A" id="Straight Connector 11" o:spid="_x0000_s1026" style="position:absolute;z-index:25166848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1pt" to="45.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" strokecolor="#bfbfbf [2412]" strokeweight="1.5pt">
                <v:stroke joinstyle="miter"/>
                <w10:wrap anchorx="page"/>
              </v:line>
            </w:pict>
          </mc:Fallback>
        </mc:AlternateContent>
      </w:r>
    </w:p>
    <w:p w14:paraId="739BBD78" w14:textId="1CF7CE5A" w:rsidR="00E86A42" w:rsidRPr="006722C6" w:rsidRDefault="00E86A42" w:rsidP="00E86A42">
      <w:pPr>
        <w:pStyle w:val="Textkrper"/>
        <w:spacing w:after="0"/>
        <w:rPr>
          <w:rFonts w:ascii="Century Gothic" w:hAnsi="Century Gothic" w:cs="Tahoma"/>
          <w:bCs w:val="0"/>
          <w:color w:val="404040" w:themeColor="text1" w:themeTint="BF"/>
          <w:sz w:val="22"/>
        </w:rPr>
      </w:pPr>
      <w:r>
        <w:rPr>
          <w:rFonts w:ascii="Century Gothic" w:hAnsi="Century Gothic" w:cs="Tahoma"/>
          <w:color w:val="404040" w:themeColor="text1" w:themeTint="BF"/>
          <w:sz w:val="22"/>
        </w:rPr>
        <w:t>About TDM Systems</w:t>
      </w:r>
    </w:p>
    <w:p w14:paraId="38C0AB04" w14:textId="4DE4ED06" w:rsidR="00E86A42" w:rsidRPr="006722C6" w:rsidRDefault="0060699D" w:rsidP="0060699D">
      <w:pPr>
        <w:pStyle w:val="Textkrper"/>
        <w:jc w:val="both"/>
        <w:rPr>
          <w:rFonts w:ascii="Century Gothic" w:hAnsi="Century Gothic" w:cs="Tahoma"/>
          <w:b w:val="0"/>
          <w:bCs w:val="0"/>
          <w:color w:val="404040" w:themeColor="text1" w:themeTint="BF"/>
          <w:sz w:val="22"/>
        </w:rPr>
      </w:pPr>
      <w:r>
        <w:rPr>
          <w:rFonts w:ascii="Century Gothic" w:hAnsi="Century Gothic" w:cs="Tahoma"/>
          <w:b w:val="0"/>
          <w:color w:val="404040" w:themeColor="text1" w:themeTint="BF"/>
          <w:sz w:val="22"/>
        </w:rPr>
        <w:t xml:space="preserve">For over 25 years, TDM Systems GmbH, Tübingen has been the leading provider of Tool Management </w:t>
      </w:r>
      <w:proofErr w:type="gramStart"/>
      <w:r>
        <w:rPr>
          <w:rFonts w:ascii="Century Gothic" w:hAnsi="Century Gothic" w:cs="Tahoma"/>
          <w:b w:val="0"/>
          <w:color w:val="404040" w:themeColor="text1" w:themeTint="BF"/>
          <w:sz w:val="22"/>
        </w:rPr>
        <w:t>in the area of</w:t>
      </w:r>
      <w:proofErr w:type="gramEnd"/>
      <w:r>
        <w:rPr>
          <w:rFonts w:ascii="Century Gothic" w:hAnsi="Century Gothic" w:cs="Tahoma"/>
          <w:b w:val="0"/>
          <w:color w:val="404040" w:themeColor="text1" w:themeTint="BF"/>
          <w:sz w:val="22"/>
        </w:rPr>
        <w:t xml:space="preserve"> machining. With the Tool Lifecycle Management strategy, TDM Systems is focusing specifically on process optimization through optimal tool planning and provisioning. Creating and editing tool data and graphics, integrating tool expertise and 3D graphics into the CAM engineering, and organizing the complete tool circulation at the shop-floor level are the three core competencies of TDM Systems and the pillars of the TLM strategy. As a member of the Sandvik Group, TDM Systems draws on the expertise of various tool manufacturers when developing its software products.</w:t>
      </w:r>
    </w:p>
    <w:p w14:paraId="526D8D32" w14:textId="77777777" w:rsidR="00E86A42" w:rsidRPr="006722C6" w:rsidRDefault="00E86A42" w:rsidP="00E86A42">
      <w:pPr>
        <w:pStyle w:val="Textkrper"/>
        <w:spacing w:after="0" w:line="240" w:lineRule="auto"/>
        <w:jc w:val="both"/>
        <w:rPr>
          <w:rFonts w:ascii="Century Gothic" w:hAnsi="Century Gothic" w:cs="Tahoma"/>
          <w:b w:val="0"/>
          <w:bCs w:val="0"/>
          <w:color w:val="EF9326"/>
          <w:sz w:val="22"/>
        </w:rPr>
      </w:pPr>
    </w:p>
    <w:p w14:paraId="4FCEA1B6" w14:textId="77777777" w:rsidR="00E86A42" w:rsidRPr="006722C6" w:rsidRDefault="00C12BD1" w:rsidP="00E86A42">
      <w:pPr>
        <w:pStyle w:val="Textkrper"/>
        <w:spacing w:after="0" w:line="240" w:lineRule="auto"/>
        <w:jc w:val="both"/>
        <w:rPr>
          <w:rStyle w:val="Hyperlink"/>
          <w:rFonts w:ascii="Century Gothic" w:hAnsi="Century Gothic" w:cs="Tahoma"/>
          <w:bCs w:val="0"/>
          <w:color w:val="EF9326"/>
          <w:sz w:val="22"/>
        </w:rPr>
      </w:pPr>
      <w:hyperlink r:id="rId15" w:history="1">
        <w:r w:rsidR="00EC5B01">
          <w:rPr>
            <w:rStyle w:val="Hyperlink"/>
            <w:rFonts w:ascii="Century Gothic" w:hAnsi="Century Gothic" w:cs="Tahoma"/>
            <w:color w:val="EF9326"/>
            <w:sz w:val="22"/>
          </w:rPr>
          <w:t>www.tdmsystems.com</w:t>
        </w:r>
      </w:hyperlink>
    </w:p>
    <w:p w14:paraId="689CBDC9" w14:textId="24CDF4BC" w:rsidR="006F48C4" w:rsidRPr="00BF7313" w:rsidRDefault="006F48C4" w:rsidP="000E70DF">
      <w:pPr>
        <w:rPr>
          <w:rFonts w:ascii="Century Gothic" w:eastAsia="Times New Roman" w:hAnsi="Century Gothic" w:cs="Times New Roman"/>
          <w:b/>
          <w:bCs/>
          <w:color w:val="404040" w:themeColor="text1" w:themeTint="BF"/>
          <w:sz w:val="28"/>
          <w:lang w:eastAsia="en-GB"/>
        </w:rPr>
      </w:pPr>
      <w:r>
        <w:rPr>
          <w:rFonts w:ascii="Century Gothic" w:eastAsia="Times New Roman" w:hAnsi="Century Gothic" w:cs="Times New Roman"/>
          <w:b/>
          <w:noProof/>
          <w:color w:val="000000" w:themeColor="text1"/>
          <w:sz w:val="28"/>
        </w:rPr>
        <mc:AlternateContent>
          <mc:Choice Requires="wps">
            <w:drawing>
              <wp:anchor distT="0" distB="0" distL="114300" distR="114300" simplePos="0" relativeHeight="251674624" behindDoc="0" locked="0" layoutInCell="1" allowOverlap="1" wp14:anchorId="269FDB0D" wp14:editId="5DA35604">
                <wp:simplePos x="0" y="0"/>
                <wp:positionH relativeFrom="column">
                  <wp:posOffset>2580640</wp:posOffset>
                </wp:positionH>
                <wp:positionV relativeFrom="paragraph">
                  <wp:posOffset>48260</wp:posOffset>
                </wp:positionV>
                <wp:extent cx="572135" cy="2540"/>
                <wp:effectExtent l="0" t="0" r="37465" b="48260"/>
                <wp:wrapNone/>
                <wp:docPr id="21" name="Straight Connector 21"/>
                <wp:cNvGraphicFramePr/>
                <a:graphic xmlns:a="http://schemas.openxmlformats.org/drawingml/2006/main">
                  <a:graphicData uri="http://schemas.microsoft.com/office/word/2010/wordprocessingShape">
                    <wps:wsp>
                      <wps:cNvCnPr/>
                      <wps:spPr>
                        <a:xfrm>
                          <a:off x="0" y="0"/>
                          <a:ext cx="572135" cy="2540"/>
                        </a:xfrm>
                        <a:prstGeom prst="line">
                          <a:avLst/>
                        </a:prstGeom>
                        <a:ln w="190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FF823E" id="Straight Connector 21"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3.2pt,3.8pt" to="24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" strokecolor="#bfbfbf [2412]" strokeweight="1.5pt">
                <v:stroke joinstyle="miter"/>
              </v:line>
            </w:pict>
          </mc:Fallback>
        </mc:AlternateContent>
      </w:r>
    </w:p>
    <w:p w14:paraId="6029AA79" w14:textId="77777777" w:rsidR="006F48C4" w:rsidRPr="00BF7313" w:rsidRDefault="006F48C4" w:rsidP="000E70DF">
      <w:pPr>
        <w:rPr>
          <w:rFonts w:ascii="Century Gothic" w:eastAsia="Times New Roman" w:hAnsi="Century Gothic" w:cs="Times New Roman"/>
          <w:b/>
          <w:bCs/>
          <w:color w:val="404040" w:themeColor="text1" w:themeTint="BF"/>
          <w:sz w:val="28"/>
          <w:lang w:eastAsia="en-GB"/>
        </w:rPr>
      </w:pPr>
    </w:p>
    <w:p w14:paraId="2B91736A" w14:textId="6E4DEFA0" w:rsidR="00E86A42" w:rsidRPr="00BF7313" w:rsidRDefault="007B22E4" w:rsidP="007B22E4">
      <w:pPr>
        <w:rPr>
          <w:rFonts w:ascii="News Gothic MT" w:eastAsia="Times New Roman" w:hAnsi="News Gothic MT" w:cs="Times New Roman"/>
          <w:b/>
          <w:bCs/>
          <w:color w:val="404040" w:themeColor="text1" w:themeTint="BF"/>
          <w:sz w:val="28"/>
          <w:lang w:eastAsia="en-GB"/>
        </w:rPr>
      </w:pPr>
      <w:r>
        <w:rPr>
          <w:rFonts w:ascii="News Gothic MT" w:eastAsia="Times New Roman" w:hAnsi="News Gothic MT" w:cs="Times New Roman"/>
          <w:b/>
          <w:noProof/>
          <w:color w:val="404040" w:themeColor="text1" w:themeTint="BF"/>
          <w:sz w:val="28"/>
        </w:rPr>
        <w:drawing>
          <wp:inline distT="0" distB="0" distL="0" distR="0" wp14:anchorId="0F0D0624" wp14:editId="01B159AA">
            <wp:extent cx="1778635" cy="445725"/>
            <wp:effectExtent l="0" t="0" r="0" b="0"/>
            <wp:docPr id="22" name="Picture 2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hlinkClick r:id="rId16"/>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00056" cy="451093"/>
                    </a:xfrm>
                    <a:prstGeom prst="rect">
                      <a:avLst/>
                    </a:prstGeom>
                  </pic:spPr>
                </pic:pic>
              </a:graphicData>
            </a:graphic>
          </wp:inline>
        </w:drawing>
      </w:r>
      <w:r>
        <w:rPr>
          <w:rFonts w:ascii="News Gothic MT" w:eastAsia="Times New Roman" w:hAnsi="News Gothic MT" w:cs="Times New Roman"/>
          <w:b/>
          <w:noProof/>
          <w:color w:val="404040" w:themeColor="text1" w:themeTint="BF"/>
          <w:sz w:val="28"/>
        </w:rPr>
        <w:t xml:space="preserve"> </w:t>
      </w:r>
      <w:r>
        <w:rPr>
          <w:rFonts w:ascii="News Gothic MT" w:eastAsia="Times New Roman" w:hAnsi="News Gothic MT" w:cs="Times New Roman"/>
          <w:b/>
          <w:noProof/>
          <w:color w:val="404040" w:themeColor="text1" w:themeTint="BF"/>
          <w:sz w:val="28"/>
        </w:rPr>
        <w:drawing>
          <wp:inline distT="0" distB="0" distL="0" distR="0" wp14:anchorId="0BC98648" wp14:editId="4D31427D">
            <wp:extent cx="1778635" cy="445725"/>
            <wp:effectExtent l="0" t="0" r="0" b="0"/>
            <wp:docPr id="25" name="Picture 25">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hlinkClick r:id="rId18"/>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57566" cy="465505"/>
                    </a:xfrm>
                    <a:prstGeom prst="rect">
                      <a:avLst/>
                    </a:prstGeom>
                  </pic:spPr>
                </pic:pic>
              </a:graphicData>
            </a:graphic>
          </wp:inline>
        </w:drawing>
      </w:r>
      <w:r>
        <w:rPr>
          <w:rFonts w:ascii="News Gothic MT" w:eastAsia="Times New Roman" w:hAnsi="News Gothic MT" w:cs="Times New Roman"/>
          <w:b/>
          <w:noProof/>
          <w:color w:val="404040" w:themeColor="text1" w:themeTint="BF"/>
          <w:sz w:val="28"/>
        </w:rPr>
        <w:t xml:space="preserve"> </w:t>
      </w:r>
      <w:r>
        <w:rPr>
          <w:rFonts w:ascii="News Gothic MT" w:eastAsia="Times New Roman" w:hAnsi="News Gothic MT" w:cs="Times New Roman"/>
          <w:b/>
          <w:noProof/>
          <w:color w:val="404040" w:themeColor="text1" w:themeTint="BF"/>
          <w:sz w:val="28"/>
        </w:rPr>
        <w:drawing>
          <wp:inline distT="0" distB="0" distL="0" distR="0" wp14:anchorId="75D08712" wp14:editId="5BDAAE01">
            <wp:extent cx="1778635" cy="445725"/>
            <wp:effectExtent l="0" t="0" r="0" b="0"/>
            <wp:docPr id="26" name="Picture 26">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20"/>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95537" cy="449961"/>
                    </a:xfrm>
                    <a:prstGeom prst="rect">
                      <a:avLst/>
                    </a:prstGeom>
                  </pic:spPr>
                </pic:pic>
              </a:graphicData>
            </a:graphic>
          </wp:inline>
        </w:drawing>
      </w:r>
    </w:p>
    <w:sectPr w:rsidR="00E86A42" w:rsidRPr="00BF7313" w:rsidSect="00437405">
      <w:headerReference w:type="default" r:id="rId22"/>
      <w:pgSz w:w="11900" w:h="16840"/>
      <w:pgMar w:top="1560" w:right="112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2BBC6" w14:textId="77777777" w:rsidR="005C34D7" w:rsidRDefault="005C34D7" w:rsidP="000E70DF">
      <w:r>
        <w:separator/>
      </w:r>
    </w:p>
  </w:endnote>
  <w:endnote w:type="continuationSeparator" w:id="0">
    <w:p w14:paraId="4001168B" w14:textId="77777777" w:rsidR="005C34D7" w:rsidRDefault="005C34D7" w:rsidP="000E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s Gothic MT">
    <w:altName w:val="News Gothic M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FE898" w14:textId="77777777" w:rsidR="005C34D7" w:rsidRDefault="005C34D7" w:rsidP="000E70DF">
      <w:r>
        <w:separator/>
      </w:r>
    </w:p>
  </w:footnote>
  <w:footnote w:type="continuationSeparator" w:id="0">
    <w:p w14:paraId="0786B93B" w14:textId="77777777" w:rsidR="005C34D7" w:rsidRDefault="005C34D7" w:rsidP="000E7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66ECF" w14:textId="7AF95117" w:rsidR="001467B0" w:rsidRDefault="001467B0">
    <w:pPr>
      <w:pStyle w:val="Kopfzeile"/>
    </w:pPr>
    <w:r>
      <w:rPr>
        <w:rFonts w:ascii="Arial" w:hAnsi="Arial"/>
        <w:noProof/>
        <w:color w:val="EF9326"/>
        <w:sz w:val="20"/>
      </w:rPr>
      <w:drawing>
        <wp:inline distT="0" distB="0" distL="0" distR="0" wp14:anchorId="49A8EC12" wp14:editId="1CF8535D">
          <wp:extent cx="2921635" cy="312920"/>
          <wp:effectExtent l="0" t="0" r="0" b="0"/>
          <wp:docPr id="7" name="Picture 1" descr="V:\Marketing\NEUE CI\Markenzeichen\Firmenlogo\Logo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arketing\NEUE CI\Markenzeichen\Firmenlogo\Logo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5556" cy="315482"/>
                  </a:xfrm>
                  <a:prstGeom prst="rect">
                    <a:avLst/>
                  </a:prstGeom>
                  <a:noFill/>
                  <a:ln>
                    <a:noFill/>
                  </a:ln>
                </pic:spPr>
              </pic:pic>
            </a:graphicData>
          </a:graphic>
        </wp:inline>
      </w:drawing>
    </w:r>
  </w:p>
  <w:p w14:paraId="4D35CE72" w14:textId="77777777" w:rsidR="001467B0" w:rsidRDefault="001467B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21D7D"/>
    <w:multiLevelType w:val="hybridMultilevel"/>
    <w:tmpl w:val="1B82C9FA"/>
    <w:lvl w:ilvl="0" w:tplc="04070001">
      <w:start w:val="1"/>
      <w:numFmt w:val="bullet"/>
      <w:lvlText w:val=""/>
      <w:lvlJc w:val="left"/>
      <w:pPr>
        <w:ind w:left="578" w:hanging="360"/>
      </w:pPr>
      <w:rPr>
        <w:rFonts w:ascii="Symbol" w:hAnsi="Symbol" w:hint="default"/>
      </w:rPr>
    </w:lvl>
    <w:lvl w:ilvl="1" w:tplc="04070003" w:tentative="1">
      <w:start w:val="1"/>
      <w:numFmt w:val="bullet"/>
      <w:lvlText w:val="o"/>
      <w:lvlJc w:val="left"/>
      <w:pPr>
        <w:ind w:left="1298" w:hanging="360"/>
      </w:pPr>
      <w:rPr>
        <w:rFonts w:ascii="Courier New" w:hAnsi="Courier New" w:cs="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abstractNum w:abstractNumId="1" w15:restartNumberingAfterBreak="0">
    <w:nsid w:val="08CE0355"/>
    <w:multiLevelType w:val="hybridMultilevel"/>
    <w:tmpl w:val="D24E9A7C"/>
    <w:lvl w:ilvl="0" w:tplc="0AE8DD14">
      <w:start w:val="27"/>
      <w:numFmt w:val="bullet"/>
      <w:lvlText w:val="-"/>
      <w:lvlJc w:val="left"/>
      <w:pPr>
        <w:ind w:left="720" w:hanging="360"/>
      </w:pPr>
      <w:rPr>
        <w:rFonts w:ascii="Calibri" w:eastAsia="DengXi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7EE2844"/>
    <w:multiLevelType w:val="hybridMultilevel"/>
    <w:tmpl w:val="C518D0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6B3684"/>
    <w:multiLevelType w:val="hybridMultilevel"/>
    <w:tmpl w:val="F79016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C2A0790"/>
    <w:multiLevelType w:val="hybridMultilevel"/>
    <w:tmpl w:val="E80A74CE"/>
    <w:lvl w:ilvl="0" w:tplc="4D96F5D0">
      <w:start w:val="27"/>
      <w:numFmt w:val="bullet"/>
      <w:lvlText w:val="-"/>
      <w:lvlJc w:val="left"/>
      <w:pPr>
        <w:ind w:left="720" w:hanging="360"/>
      </w:pPr>
      <w:rPr>
        <w:rFonts w:ascii="Calibri" w:eastAsia="DengXi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48287B20"/>
    <w:multiLevelType w:val="hybridMultilevel"/>
    <w:tmpl w:val="A1A6C8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C261833"/>
    <w:multiLevelType w:val="hybridMultilevel"/>
    <w:tmpl w:val="3D508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41715B0"/>
    <w:multiLevelType w:val="hybridMultilevel"/>
    <w:tmpl w:val="4DD0B016"/>
    <w:lvl w:ilvl="0" w:tplc="1C3ED0AE">
      <w:start w:val="1"/>
      <w:numFmt w:val="bullet"/>
      <w:lvlText w:val="-"/>
      <w:lvlJc w:val="left"/>
      <w:pPr>
        <w:ind w:left="720" w:hanging="360"/>
      </w:pPr>
      <w:rPr>
        <w:rFonts w:ascii="Calibri" w:eastAsia="DengXi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6B3345AC"/>
    <w:multiLevelType w:val="hybridMultilevel"/>
    <w:tmpl w:val="14AEDC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3"/>
  </w:num>
  <w:num w:numId="5">
    <w:abstractNumId w:val="6"/>
  </w:num>
  <w:num w:numId="6">
    <w:abstractNumId w:val="0"/>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0DF"/>
    <w:rsid w:val="00006697"/>
    <w:rsid w:val="00020525"/>
    <w:rsid w:val="000440A5"/>
    <w:rsid w:val="000562C4"/>
    <w:rsid w:val="000621D5"/>
    <w:rsid w:val="00081D72"/>
    <w:rsid w:val="00082A02"/>
    <w:rsid w:val="00083922"/>
    <w:rsid w:val="00084CA7"/>
    <w:rsid w:val="0009390C"/>
    <w:rsid w:val="0009490E"/>
    <w:rsid w:val="000A2FD4"/>
    <w:rsid w:val="000A684F"/>
    <w:rsid w:val="000A6A33"/>
    <w:rsid w:val="000C7FC8"/>
    <w:rsid w:val="000E6498"/>
    <w:rsid w:val="000E70DF"/>
    <w:rsid w:val="000F5174"/>
    <w:rsid w:val="000F5BCE"/>
    <w:rsid w:val="000F7185"/>
    <w:rsid w:val="001116C1"/>
    <w:rsid w:val="00114599"/>
    <w:rsid w:val="00122C72"/>
    <w:rsid w:val="001266B2"/>
    <w:rsid w:val="0013496A"/>
    <w:rsid w:val="001422C5"/>
    <w:rsid w:val="001467B0"/>
    <w:rsid w:val="00147855"/>
    <w:rsid w:val="0018234A"/>
    <w:rsid w:val="001973FE"/>
    <w:rsid w:val="001D03F6"/>
    <w:rsid w:val="001D4085"/>
    <w:rsid w:val="001F5828"/>
    <w:rsid w:val="00203D05"/>
    <w:rsid w:val="002612C7"/>
    <w:rsid w:val="00285EF6"/>
    <w:rsid w:val="002915AF"/>
    <w:rsid w:val="002E22AE"/>
    <w:rsid w:val="002F10F4"/>
    <w:rsid w:val="002F7B28"/>
    <w:rsid w:val="00311453"/>
    <w:rsid w:val="00315A74"/>
    <w:rsid w:val="00317D10"/>
    <w:rsid w:val="00335D25"/>
    <w:rsid w:val="00341721"/>
    <w:rsid w:val="00367E65"/>
    <w:rsid w:val="003769CB"/>
    <w:rsid w:val="0039022D"/>
    <w:rsid w:val="00392A1B"/>
    <w:rsid w:val="003A11F1"/>
    <w:rsid w:val="003C5DE3"/>
    <w:rsid w:val="003D178D"/>
    <w:rsid w:val="003E2DA5"/>
    <w:rsid w:val="003E3469"/>
    <w:rsid w:val="003E42C3"/>
    <w:rsid w:val="003F23B3"/>
    <w:rsid w:val="003F5ACB"/>
    <w:rsid w:val="004030A1"/>
    <w:rsid w:val="00405DBA"/>
    <w:rsid w:val="004107C6"/>
    <w:rsid w:val="00437405"/>
    <w:rsid w:val="004407F5"/>
    <w:rsid w:val="00446458"/>
    <w:rsid w:val="00463982"/>
    <w:rsid w:val="00481A6B"/>
    <w:rsid w:val="00490EFC"/>
    <w:rsid w:val="0049203D"/>
    <w:rsid w:val="004A42DE"/>
    <w:rsid w:val="004B3999"/>
    <w:rsid w:val="004B5657"/>
    <w:rsid w:val="004B5997"/>
    <w:rsid w:val="004C0359"/>
    <w:rsid w:val="004C6B4E"/>
    <w:rsid w:val="004D5DC2"/>
    <w:rsid w:val="004E6A18"/>
    <w:rsid w:val="0050061C"/>
    <w:rsid w:val="00502793"/>
    <w:rsid w:val="00516BF7"/>
    <w:rsid w:val="00533888"/>
    <w:rsid w:val="0053513C"/>
    <w:rsid w:val="005451B7"/>
    <w:rsid w:val="00550679"/>
    <w:rsid w:val="005674E4"/>
    <w:rsid w:val="005812F3"/>
    <w:rsid w:val="005840F0"/>
    <w:rsid w:val="00586512"/>
    <w:rsid w:val="005871BB"/>
    <w:rsid w:val="00597908"/>
    <w:rsid w:val="005B105F"/>
    <w:rsid w:val="005C34D7"/>
    <w:rsid w:val="005E552C"/>
    <w:rsid w:val="00606924"/>
    <w:rsid w:val="0060699D"/>
    <w:rsid w:val="006205D6"/>
    <w:rsid w:val="006305E2"/>
    <w:rsid w:val="00632856"/>
    <w:rsid w:val="00642D1C"/>
    <w:rsid w:val="00646A11"/>
    <w:rsid w:val="006530FB"/>
    <w:rsid w:val="0066022B"/>
    <w:rsid w:val="00661FD7"/>
    <w:rsid w:val="00663A0A"/>
    <w:rsid w:val="00664F5A"/>
    <w:rsid w:val="006722C6"/>
    <w:rsid w:val="00682372"/>
    <w:rsid w:val="006A1EC0"/>
    <w:rsid w:val="006B17E0"/>
    <w:rsid w:val="006C65AA"/>
    <w:rsid w:val="006E35C1"/>
    <w:rsid w:val="006F48C4"/>
    <w:rsid w:val="00703F9F"/>
    <w:rsid w:val="00710881"/>
    <w:rsid w:val="00713F88"/>
    <w:rsid w:val="007325D8"/>
    <w:rsid w:val="00743A23"/>
    <w:rsid w:val="007474AE"/>
    <w:rsid w:val="007733ED"/>
    <w:rsid w:val="007755D3"/>
    <w:rsid w:val="007A36D3"/>
    <w:rsid w:val="007A5083"/>
    <w:rsid w:val="007B22E4"/>
    <w:rsid w:val="007B7CE7"/>
    <w:rsid w:val="007C50C4"/>
    <w:rsid w:val="007D3C22"/>
    <w:rsid w:val="007E63FE"/>
    <w:rsid w:val="007F210D"/>
    <w:rsid w:val="007F541D"/>
    <w:rsid w:val="008068D0"/>
    <w:rsid w:val="00812A5C"/>
    <w:rsid w:val="00817EC0"/>
    <w:rsid w:val="00826584"/>
    <w:rsid w:val="00832668"/>
    <w:rsid w:val="00842B11"/>
    <w:rsid w:val="00853435"/>
    <w:rsid w:val="0085534C"/>
    <w:rsid w:val="008604B8"/>
    <w:rsid w:val="00860C02"/>
    <w:rsid w:val="00884E06"/>
    <w:rsid w:val="008A04D7"/>
    <w:rsid w:val="008B5F10"/>
    <w:rsid w:val="008C7770"/>
    <w:rsid w:val="008D2F15"/>
    <w:rsid w:val="008F3788"/>
    <w:rsid w:val="00903D0B"/>
    <w:rsid w:val="009200FF"/>
    <w:rsid w:val="009208B5"/>
    <w:rsid w:val="00921D3B"/>
    <w:rsid w:val="00923205"/>
    <w:rsid w:val="009401D2"/>
    <w:rsid w:val="00942F2C"/>
    <w:rsid w:val="00956F97"/>
    <w:rsid w:val="009936A9"/>
    <w:rsid w:val="009A0DFA"/>
    <w:rsid w:val="009C3010"/>
    <w:rsid w:val="009E081C"/>
    <w:rsid w:val="009E1FF8"/>
    <w:rsid w:val="00A03AB9"/>
    <w:rsid w:val="00A22FC0"/>
    <w:rsid w:val="00A317DF"/>
    <w:rsid w:val="00A426C6"/>
    <w:rsid w:val="00A64FBB"/>
    <w:rsid w:val="00A67916"/>
    <w:rsid w:val="00A7513F"/>
    <w:rsid w:val="00A95EE1"/>
    <w:rsid w:val="00AC7FF7"/>
    <w:rsid w:val="00AE1318"/>
    <w:rsid w:val="00AE15DA"/>
    <w:rsid w:val="00AE4B2D"/>
    <w:rsid w:val="00AF345F"/>
    <w:rsid w:val="00B1528C"/>
    <w:rsid w:val="00B359BF"/>
    <w:rsid w:val="00B630DD"/>
    <w:rsid w:val="00B65C77"/>
    <w:rsid w:val="00B66D0E"/>
    <w:rsid w:val="00BA2738"/>
    <w:rsid w:val="00BB1A33"/>
    <w:rsid w:val="00BB2D9C"/>
    <w:rsid w:val="00BC3EB8"/>
    <w:rsid w:val="00BD46AB"/>
    <w:rsid w:val="00BE0344"/>
    <w:rsid w:val="00BE11CD"/>
    <w:rsid w:val="00BF290D"/>
    <w:rsid w:val="00BF7313"/>
    <w:rsid w:val="00C0008C"/>
    <w:rsid w:val="00C05A60"/>
    <w:rsid w:val="00C12BD1"/>
    <w:rsid w:val="00C1663E"/>
    <w:rsid w:val="00C30FE8"/>
    <w:rsid w:val="00C35789"/>
    <w:rsid w:val="00C5261C"/>
    <w:rsid w:val="00CB289F"/>
    <w:rsid w:val="00D007ED"/>
    <w:rsid w:val="00D15F30"/>
    <w:rsid w:val="00D21DA8"/>
    <w:rsid w:val="00D36D64"/>
    <w:rsid w:val="00D55D86"/>
    <w:rsid w:val="00D65E81"/>
    <w:rsid w:val="00D83284"/>
    <w:rsid w:val="00D873EF"/>
    <w:rsid w:val="00DA2987"/>
    <w:rsid w:val="00DB3434"/>
    <w:rsid w:val="00DB74D5"/>
    <w:rsid w:val="00DD3C5B"/>
    <w:rsid w:val="00DE1FEE"/>
    <w:rsid w:val="00DE2861"/>
    <w:rsid w:val="00E11A95"/>
    <w:rsid w:val="00E23E22"/>
    <w:rsid w:val="00E27F38"/>
    <w:rsid w:val="00E30C50"/>
    <w:rsid w:val="00E357C3"/>
    <w:rsid w:val="00E36689"/>
    <w:rsid w:val="00E629BB"/>
    <w:rsid w:val="00E869D1"/>
    <w:rsid w:val="00E86A42"/>
    <w:rsid w:val="00E92A11"/>
    <w:rsid w:val="00EC5617"/>
    <w:rsid w:val="00EC5B01"/>
    <w:rsid w:val="00EC64DC"/>
    <w:rsid w:val="00ED4768"/>
    <w:rsid w:val="00F27E7B"/>
    <w:rsid w:val="00F354D9"/>
    <w:rsid w:val="00F51106"/>
    <w:rsid w:val="00F61F28"/>
    <w:rsid w:val="00F6686A"/>
    <w:rsid w:val="00F80A3F"/>
    <w:rsid w:val="00F9781B"/>
    <w:rsid w:val="00FB1E53"/>
    <w:rsid w:val="00FB39D4"/>
    <w:rsid w:val="00FF4B7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76F6C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39022D"/>
    <w:pPr>
      <w:spacing w:before="100" w:beforeAutospacing="1" w:after="100" w:afterAutospacing="1"/>
      <w:outlineLvl w:val="0"/>
    </w:pPr>
    <w:rPr>
      <w:rFonts w:ascii="Times New Roman" w:hAnsi="Times New Roman" w:cs="Times New Roman"/>
      <w:b/>
      <w:bCs/>
      <w:kern w:val="36"/>
      <w:sz w:val="48"/>
      <w:szCs w:val="48"/>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1"/>
    <w:unhideWhenUsed/>
    <w:rsid w:val="000E70DF"/>
    <w:pPr>
      <w:tabs>
        <w:tab w:val="center" w:pos="4536"/>
        <w:tab w:val="right" w:pos="9072"/>
      </w:tabs>
    </w:pPr>
  </w:style>
  <w:style w:type="character" w:customStyle="1" w:styleId="KopfzeileZchn1">
    <w:name w:val="Kopfzeile Zchn1"/>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semiHidden/>
    <w:unhideWhenUsed/>
    <w:rsid w:val="000E70DF"/>
    <w:pPr>
      <w:spacing w:before="100" w:beforeAutospacing="1" w:after="100" w:afterAutospacing="1"/>
    </w:pPr>
    <w:rPr>
      <w:rFonts w:ascii="Times New Roman" w:hAnsi="Times New Roman" w:cs="Times New Roman"/>
      <w:lang w:eastAsia="en-GB"/>
    </w:rPr>
  </w:style>
  <w:style w:type="character" w:styleId="Hervorhebung">
    <w:name w:val="Emphasis"/>
    <w:basedOn w:val="Absatz-Standardschriftart"/>
    <w:uiPriority w:val="20"/>
    <w:qFormat/>
    <w:rsid w:val="006F48C4"/>
    <w:rPr>
      <w:i/>
      <w:iCs/>
    </w:rPr>
  </w:style>
  <w:style w:type="paragraph" w:styleId="Textkrper">
    <w:name w:val="Body Text"/>
    <w:basedOn w:val="Standard"/>
    <w:link w:val="TextkrperZchn"/>
    <w:semiHidden/>
    <w:rsid w:val="00E86A42"/>
    <w:pPr>
      <w:spacing w:after="200" w:line="276" w:lineRule="auto"/>
    </w:pPr>
    <w:rPr>
      <w:rFonts w:ascii="Arial Narrow" w:eastAsia="Times New Roman" w:hAnsi="Arial Narrow" w:cs="Times New Roman"/>
      <w:b/>
      <w:bCs/>
      <w:szCs w:val="22"/>
    </w:rPr>
  </w:style>
  <w:style w:type="character" w:customStyle="1" w:styleId="TextkrperZchn">
    <w:name w:val="Textkörper Zchn"/>
    <w:basedOn w:val="Absatz-Standardschriftart"/>
    <w:link w:val="Textkrper"/>
    <w:semiHidden/>
    <w:rsid w:val="00E86A42"/>
    <w:rPr>
      <w:rFonts w:ascii="Arial Narrow" w:eastAsia="Times New Roman" w:hAnsi="Arial Narrow" w:cs="Times New Roman"/>
      <w:b/>
      <w:bCs/>
      <w:szCs w:val="22"/>
      <w:lang w:val="en-US"/>
    </w:rPr>
  </w:style>
  <w:style w:type="character" w:styleId="Hyperlink">
    <w:name w:val="Hyperlink"/>
    <w:semiHidden/>
    <w:rsid w:val="00E86A42"/>
    <w:rPr>
      <w:rFonts w:ascii="Times New Roman" w:hAnsi="Times New Roman" w:cs="Times New Roman"/>
      <w:color w:val="0000FF"/>
      <w:u w:val="single"/>
    </w:rPr>
  </w:style>
  <w:style w:type="character" w:customStyle="1" w:styleId="KopfzeileZchn">
    <w:name w:val="Kopfzeile Zchn"/>
    <w:rsid w:val="00E86A42"/>
    <w:rPr>
      <w:rFonts w:ascii="Calibri" w:eastAsia="Times New Roman" w:hAnsi="Calibri" w:cs="Times New Roman"/>
    </w:rPr>
  </w:style>
  <w:style w:type="character" w:styleId="BesuchterLink">
    <w:name w:val="FollowedHyperlink"/>
    <w:basedOn w:val="Absatz-Standardschriftart"/>
    <w:uiPriority w:val="99"/>
    <w:semiHidden/>
    <w:unhideWhenUsed/>
    <w:rsid w:val="00E86A42"/>
    <w:rPr>
      <w:color w:val="954F72" w:themeColor="followedHyperlink"/>
      <w:u w:val="single"/>
    </w:rPr>
  </w:style>
  <w:style w:type="character" w:customStyle="1" w:styleId="berschrift1Zchn">
    <w:name w:val="Überschrift 1 Zchn"/>
    <w:basedOn w:val="Absatz-Standardschriftart"/>
    <w:link w:val="berschrift1"/>
    <w:uiPriority w:val="9"/>
    <w:rsid w:val="0039022D"/>
    <w:rPr>
      <w:rFonts w:ascii="Times New Roman" w:hAnsi="Times New Roman" w:cs="Times New Roman"/>
      <w:b/>
      <w:bCs/>
      <w:kern w:val="36"/>
      <w:sz w:val="48"/>
      <w:szCs w:val="48"/>
      <w:lang w:val="en-US" w:eastAsia="en-GB"/>
    </w:rPr>
  </w:style>
  <w:style w:type="paragraph" w:styleId="Listenabsatz">
    <w:name w:val="List Paragraph"/>
    <w:basedOn w:val="Standard"/>
    <w:uiPriority w:val="34"/>
    <w:qFormat/>
    <w:rsid w:val="005451B7"/>
    <w:pPr>
      <w:ind w:left="720"/>
    </w:pPr>
    <w:rPr>
      <w:rFonts w:ascii="Calibri" w:hAnsi="Calibri" w:cs="Calibri"/>
      <w:sz w:val="22"/>
      <w:szCs w:val="22"/>
    </w:rPr>
  </w:style>
  <w:style w:type="character" w:customStyle="1" w:styleId="UnresolvedMention1">
    <w:name w:val="Unresolved Mention1"/>
    <w:basedOn w:val="Absatz-Standardschriftart"/>
    <w:uiPriority w:val="99"/>
    <w:rsid w:val="00BF290D"/>
    <w:rPr>
      <w:color w:val="605E5C"/>
      <w:shd w:val="clear" w:color="auto" w:fill="E1DFDD"/>
    </w:rPr>
  </w:style>
  <w:style w:type="character" w:styleId="Kommentarzeichen">
    <w:name w:val="annotation reference"/>
    <w:basedOn w:val="Absatz-Standardschriftart"/>
    <w:uiPriority w:val="99"/>
    <w:semiHidden/>
    <w:unhideWhenUsed/>
    <w:rsid w:val="00D55D86"/>
    <w:rPr>
      <w:sz w:val="16"/>
      <w:szCs w:val="16"/>
    </w:rPr>
  </w:style>
  <w:style w:type="paragraph" w:styleId="Kommentartext">
    <w:name w:val="annotation text"/>
    <w:basedOn w:val="Standard"/>
    <w:link w:val="KommentartextZchn"/>
    <w:uiPriority w:val="99"/>
    <w:semiHidden/>
    <w:unhideWhenUsed/>
    <w:rsid w:val="00D55D86"/>
    <w:rPr>
      <w:sz w:val="20"/>
      <w:szCs w:val="20"/>
    </w:rPr>
  </w:style>
  <w:style w:type="character" w:customStyle="1" w:styleId="KommentartextZchn">
    <w:name w:val="Kommentartext Zchn"/>
    <w:basedOn w:val="Absatz-Standardschriftart"/>
    <w:link w:val="Kommentartext"/>
    <w:uiPriority w:val="99"/>
    <w:semiHidden/>
    <w:rsid w:val="00D55D86"/>
    <w:rPr>
      <w:sz w:val="20"/>
      <w:szCs w:val="20"/>
    </w:rPr>
  </w:style>
  <w:style w:type="paragraph" w:styleId="Kommentarthema">
    <w:name w:val="annotation subject"/>
    <w:basedOn w:val="Kommentartext"/>
    <w:next w:val="Kommentartext"/>
    <w:link w:val="KommentarthemaZchn"/>
    <w:uiPriority w:val="99"/>
    <w:semiHidden/>
    <w:unhideWhenUsed/>
    <w:rsid w:val="00D55D86"/>
    <w:rPr>
      <w:b/>
      <w:bCs/>
    </w:rPr>
  </w:style>
  <w:style w:type="character" w:customStyle="1" w:styleId="KommentarthemaZchn">
    <w:name w:val="Kommentarthema Zchn"/>
    <w:basedOn w:val="KommentartextZchn"/>
    <w:link w:val="Kommentarthema"/>
    <w:uiPriority w:val="99"/>
    <w:semiHidden/>
    <w:rsid w:val="00D55D86"/>
    <w:rPr>
      <w:b/>
      <w:bCs/>
      <w:sz w:val="20"/>
      <w:szCs w:val="20"/>
    </w:rPr>
  </w:style>
  <w:style w:type="paragraph" w:styleId="Sprechblasentext">
    <w:name w:val="Balloon Text"/>
    <w:basedOn w:val="Standard"/>
    <w:link w:val="SprechblasentextZchn"/>
    <w:uiPriority w:val="99"/>
    <w:semiHidden/>
    <w:unhideWhenUsed/>
    <w:rsid w:val="00D55D8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5D86"/>
    <w:rPr>
      <w:rFonts w:ascii="Segoe UI" w:hAnsi="Segoe UI" w:cs="Segoe UI"/>
      <w:sz w:val="18"/>
      <w:szCs w:val="18"/>
    </w:rPr>
  </w:style>
  <w:style w:type="paragraph" w:styleId="berarbeitung">
    <w:name w:val="Revision"/>
    <w:hidden/>
    <w:uiPriority w:val="99"/>
    <w:semiHidden/>
    <w:rsid w:val="009936A9"/>
  </w:style>
  <w:style w:type="character" w:styleId="NichtaufgelsteErwhnung">
    <w:name w:val="Unresolved Mention"/>
    <w:basedOn w:val="Absatz-Standardschriftart"/>
    <w:uiPriority w:val="99"/>
    <w:semiHidden/>
    <w:unhideWhenUsed/>
    <w:rsid w:val="003F5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7956">
      <w:bodyDiv w:val="1"/>
      <w:marLeft w:val="0"/>
      <w:marRight w:val="0"/>
      <w:marTop w:val="0"/>
      <w:marBottom w:val="0"/>
      <w:divBdr>
        <w:top w:val="none" w:sz="0" w:space="0" w:color="auto"/>
        <w:left w:val="none" w:sz="0" w:space="0" w:color="auto"/>
        <w:bottom w:val="none" w:sz="0" w:space="0" w:color="auto"/>
        <w:right w:val="none" w:sz="0" w:space="0" w:color="auto"/>
      </w:divBdr>
    </w:div>
    <w:div w:id="148910264">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279843367">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587009418">
      <w:bodyDiv w:val="1"/>
      <w:marLeft w:val="0"/>
      <w:marRight w:val="0"/>
      <w:marTop w:val="0"/>
      <w:marBottom w:val="0"/>
      <w:divBdr>
        <w:top w:val="none" w:sz="0" w:space="0" w:color="auto"/>
        <w:left w:val="none" w:sz="0" w:space="0" w:color="auto"/>
        <w:bottom w:val="none" w:sz="0" w:space="0" w:color="auto"/>
        <w:right w:val="none" w:sz="0" w:space="0" w:color="auto"/>
      </w:divBdr>
      <w:divsChild>
        <w:div w:id="1393651567">
          <w:marLeft w:val="0"/>
          <w:marRight w:val="0"/>
          <w:marTop w:val="0"/>
          <w:marBottom w:val="0"/>
          <w:divBdr>
            <w:top w:val="none" w:sz="0" w:space="0" w:color="auto"/>
            <w:left w:val="none" w:sz="0" w:space="0" w:color="auto"/>
            <w:bottom w:val="none" w:sz="0" w:space="0" w:color="auto"/>
            <w:right w:val="none" w:sz="0" w:space="0" w:color="auto"/>
          </w:divBdr>
          <w:divsChild>
            <w:div w:id="3700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20582">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997732750">
      <w:bodyDiv w:val="1"/>
      <w:marLeft w:val="0"/>
      <w:marRight w:val="0"/>
      <w:marTop w:val="0"/>
      <w:marBottom w:val="0"/>
      <w:divBdr>
        <w:top w:val="none" w:sz="0" w:space="0" w:color="auto"/>
        <w:left w:val="none" w:sz="0" w:space="0" w:color="auto"/>
        <w:bottom w:val="none" w:sz="0" w:space="0" w:color="auto"/>
        <w:right w:val="none" w:sz="0" w:space="0" w:color="auto"/>
      </w:divBdr>
    </w:div>
    <w:div w:id="1264413276">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607038017">
      <w:bodyDiv w:val="1"/>
      <w:marLeft w:val="0"/>
      <w:marRight w:val="0"/>
      <w:marTop w:val="0"/>
      <w:marBottom w:val="0"/>
      <w:divBdr>
        <w:top w:val="none" w:sz="0" w:space="0" w:color="auto"/>
        <w:left w:val="none" w:sz="0" w:space="0" w:color="auto"/>
        <w:bottom w:val="none" w:sz="0" w:space="0" w:color="auto"/>
        <w:right w:val="none" w:sz="0" w:space="0" w:color="auto"/>
      </w:divBdr>
      <w:divsChild>
        <w:div w:id="567694104">
          <w:marLeft w:val="0"/>
          <w:marRight w:val="0"/>
          <w:marTop w:val="0"/>
          <w:marBottom w:val="0"/>
          <w:divBdr>
            <w:top w:val="none" w:sz="0" w:space="0" w:color="auto"/>
            <w:left w:val="none" w:sz="0" w:space="0" w:color="auto"/>
            <w:bottom w:val="none" w:sz="0" w:space="0" w:color="auto"/>
            <w:right w:val="none" w:sz="0" w:space="0" w:color="auto"/>
          </w:divBdr>
          <w:divsChild>
            <w:div w:id="14892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1120">
      <w:bodyDiv w:val="1"/>
      <w:marLeft w:val="0"/>
      <w:marRight w:val="0"/>
      <w:marTop w:val="0"/>
      <w:marBottom w:val="0"/>
      <w:divBdr>
        <w:top w:val="none" w:sz="0" w:space="0" w:color="auto"/>
        <w:left w:val="none" w:sz="0" w:space="0" w:color="auto"/>
        <w:bottom w:val="none" w:sz="0" w:space="0" w:color="auto"/>
        <w:right w:val="none" w:sz="0" w:space="0" w:color="auto"/>
      </w:divBdr>
    </w:div>
    <w:div w:id="1656252449">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1768042686">
      <w:bodyDiv w:val="1"/>
      <w:marLeft w:val="0"/>
      <w:marRight w:val="0"/>
      <w:marTop w:val="0"/>
      <w:marBottom w:val="0"/>
      <w:divBdr>
        <w:top w:val="none" w:sz="0" w:space="0" w:color="auto"/>
        <w:left w:val="none" w:sz="0" w:space="0" w:color="auto"/>
        <w:bottom w:val="none" w:sz="0" w:space="0" w:color="auto"/>
        <w:right w:val="none" w:sz="0" w:space="0" w:color="auto"/>
      </w:divBdr>
    </w:div>
    <w:div w:id="1861122883">
      <w:bodyDiv w:val="1"/>
      <w:marLeft w:val="0"/>
      <w:marRight w:val="0"/>
      <w:marTop w:val="0"/>
      <w:marBottom w:val="0"/>
      <w:divBdr>
        <w:top w:val="none" w:sz="0" w:space="0" w:color="auto"/>
        <w:left w:val="none" w:sz="0" w:space="0" w:color="auto"/>
        <w:bottom w:val="none" w:sz="0" w:space="0" w:color="auto"/>
        <w:right w:val="none" w:sz="0" w:space="0" w:color="auto"/>
      </w:divBdr>
      <w:divsChild>
        <w:div w:id="499933367">
          <w:marLeft w:val="0"/>
          <w:marRight w:val="0"/>
          <w:marTop w:val="0"/>
          <w:marBottom w:val="0"/>
          <w:divBdr>
            <w:top w:val="none" w:sz="0" w:space="0" w:color="auto"/>
            <w:left w:val="none" w:sz="0" w:space="0" w:color="auto"/>
            <w:bottom w:val="none" w:sz="0" w:space="0" w:color="auto"/>
            <w:right w:val="none" w:sz="0" w:space="0" w:color="auto"/>
          </w:divBdr>
          <w:divsChild>
            <w:div w:id="10650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dmsystems.com/en/" TargetMode="External"/><Relationship Id="rId18" Type="http://schemas.openxmlformats.org/officeDocument/2006/relationships/hyperlink" Target="https://www.linkedin.com/company/tdm-systems"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archiv.storyletter.de/download/TDM_JPSeuren_Image.jpg"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youtube.com/channel/UCaHqITJyeDNaYMce65pGfeA" TargetMode="External"/><Relationship Id="rId20" Type="http://schemas.openxmlformats.org/officeDocument/2006/relationships/hyperlink" Target="https://twitter.com/TDM_Syste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dmsystem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dmsystems.com/e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xmlns:star_td="http://www.star-group.net/schemas/transit/filters/textdata" ct:_="" ma:_="" ma:contentTypeName="Document" ma:contentTypeID="0x0101006D851D6366E6CF4C8F5D4432E57F4AEF" ma:contentTypeVersion="11" ma:contentTypeDescription="Create a new document." ma:contentTypeScope="" ma:versionID="10fa63f27126868753bea7170144da4b">
  <xsd:schema xmlns:xsd="http://www.w3.org/2001/XMLSchema" xmlns:p="http://schemas.microsoft.com/office/2006/metadata/properties" xmlns:ns3="e5addfd8-8a03-4965-8f8e-ec0f00beb9a5" xmlns:ns4="6aa3200e-83d6-42a0-b129-7398e5acb005" xmlns:xs="http://www.w3.org/2001/XMLSchema" targetNamespace="http://schemas.microsoft.com/office/2006/metadata/properties" ma:root="true" ma:fieldsID="a02dfbc7c8585745af40bcca928c959a" ns3:_="" ns4:_="">
    <xsd:import xmlns:xs="http://www.w3.org/2001/XMLSchema" xmlns:xsd="http://www.w3.org/2001/XMLSchema" namespace="e5addfd8-8a03-4965-8f8e-ec0f00beb9a5"/>
    <xsd:import xmlns:xs="http://www.w3.org/2001/XMLSchema" xmlns:xsd="http://www.w3.org/2001/XMLSchema" namespace="6aa3200e-83d6-42a0-b129-7398e5acb005"/>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element xmlns:xs="http://www.w3.org/2001/XMLSchema" xmlns:xsd="http://www.w3.org/2001/XMLSchema" ref="ns3:MediaServiceMetadata" minOccurs="0"/>
                <xsd:element xmlns:xs="http://www.w3.org/2001/XMLSchema" xmlns:xsd="http://www.w3.org/2001/XMLSchema" ref="ns3:MediaServiceFastMetadata" minOccurs="0"/>
                <xsd:element xmlns:xs="http://www.w3.org/2001/XMLSchema" xmlns:xsd="http://www.w3.org/2001/XMLSchema" ref="ns4:SharedWithUsers" minOccurs="0"/>
                <xsd:element xmlns:xs="http://www.w3.org/2001/XMLSchema" xmlns:xsd="http://www.w3.org/2001/XMLSchema" ref="ns4:SharedWithDetails" minOccurs="0"/>
                <xsd:element xmlns:xs="http://www.w3.org/2001/XMLSchema" xmlns:xsd="http://www.w3.org/2001/XMLSchema" ref="ns4:SharingHintHash" minOccurs="0"/>
                <xsd:element xmlns:xs="http://www.w3.org/2001/XMLSchema" xmlns:xsd="http://www.w3.org/2001/XMLSchema" ref="ns3:MediaServiceAutoTags" minOccurs="0"/>
                <xsd:element xmlns:xs="http://www.w3.org/2001/XMLSchema" xmlns:xsd="http://www.w3.org/2001/XMLSchema" ref="ns3:MediaServiceOCR" minOccurs="0"/>
                <xsd:element xmlns:xs="http://www.w3.org/2001/XMLSchema" xmlns:xsd="http://www.w3.org/2001/XMLSchema" ref="ns3:MediaServiceDateTaken" minOccurs="0"/>
                <xsd:element xmlns:xs="http://www.w3.org/2001/XMLSchema" xmlns:xsd="http://www.w3.org/2001/XMLSchema" ref="ns3:MediaServiceLocation" minOccurs="0"/>
                <xsd:element xmlns:xs="http://www.w3.org/2001/XMLSchema" xmlns:xsd="http://www.w3.org/2001/XMLSchema" ref="ns3:MediaServiceGenerationTime" minOccurs="0"/>
                <xsd:element xmlns:xs="http://www.w3.org/2001/XMLSchema" xmlns:xsd="http://www.w3.org/2001/XMLSchema" ref="ns3:MediaServiceEventHashCode" minOccurs="0"/>
              </xs:all>
            </xsd:complexType>
          </xs:element>
        </xsd:sequence>
      </xs:complexType>
    </xsd:element>
  </xsd:schema>
  <xsd:schema xmlns:xsd="http://www.w3.org/2001/XMLSchema" xmlns:dms="http://schemas.microsoft.com/office/2006/documentManagement/types" xmlns:pc="http://schemas.microsoft.com/office/infopath/2007/PartnerControls" xmlns:xs="http://www.w3.org/2001/XMLSchema" targetNamespace="e5addfd8-8a03-4965-8f8e-ec0f00beb9a5"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MediaServiceMetadata" ma:index="8" nillable="true" ma:displayName="MediaServiceMetadata" ma:description="" ma:hidden="true" ma:internalName="MediaService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FastMetadata" ma:index="9" nillable="true" ma:displayName="MediaServiceFastMetadata" ma:description="" ma:hidden="true" ma:internalName="MediaServiceFast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AutoTags" ma:index="13" nillable="true" ma:displayName="MediaServiceAutoTags" ma:internalName="MediaServiceAutoTags"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OCR" ma:index="14" nillable="true" ma:displayName="MediaServiceOCR" ma:internalName="MediaServiceOCR"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DateTaken" ma:index="15" nillable="true" ma:displayName="MediaServiceDateTaken" ma:hidden="true" ma:internalName="MediaServiceDateTake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Location" ma:index="16" nillable="true" ma:displayName="MediaServiceLocation" ma:internalName="MediaServiceLocatio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GenerationTime" ma:index="17" nillable="true" ma:displayName="MediaServiceGenerationTime" ma:hidden="true" ma:internalName="MediaServiceGenerationTim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EventHashCode" ma:index="18" nillable="true" ma:displayName="MediaServiceEventHashCode" ma:hidden="true" ma:internalName="MediaServiceEventHashCode" ma:readOnly="true">
      <xs:simpleType xmlns:xsd="http://www.w3.org/2001/XMLSchema" xmlns:xs="http://www.w3.org/2001/XMLSchema">
        <xsd:restriction xmlns:xs="http://www.w3.org/2001/XMLSchema" xmlns:xsd="http://www.w3.org/2001/XMLSchema" base="dms:Text"/>
      </xs:simpleType>
    </xsd:element>
  </xsd:schema>
  <xsd:schema xmlns:xsd="http://www.w3.org/2001/XMLSchema" xmlns:dms="http://schemas.microsoft.com/office/2006/documentManagement/types" xmlns:pc="http://schemas.microsoft.com/office/infopath/2007/PartnerControls" xmlns:xs="http://www.w3.org/2001/XMLSchema" targetNamespace="6aa3200e-83d6-42a0-b129-7398e5acb005"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SharedWithUsers" ma:index="10" nillable="true" ma:displayName="Shared With" ma:internalName="SharedWithUsers" ma:readOnly="true">
      <xs:complexType xmlns:xsd="http://www.w3.org/2001/XMLSchema" xmlns:xs="http://www.w3.org/2001/XMLSchema">
        <xsd:complexContent xmlns:xs="http://www.w3.org/2001/XMLSchema" xmlns:xsd="http://www.w3.org/2001/XMLSchema">
          <xs:extension xmlns:xsd="http://www.w3.org/2001/XMLSchema" xmlns:xs="http://www.w3.org/2001/XMLSchema" base="dms:UserMulti">
            <xsd:sequence xmlns:xs="http://www.w3.org/2001/XMLSchema" xmlns:xsd="http://www.w3.org/2001/XMLSchema">
              <xs:element xmlns:xsd="http://www.w3.org/2001/XMLSchema" xmlns:xs="http://www.w3.org/2001/XMLSchema" name="UserInfo" minOccurs="0" maxOccurs="unbounded">
                <xsd:complexType xmlns:xs="http://www.w3.org/2001/XMLSchema" xmlns:xsd="http://www.w3.org/2001/XMLSchema">
                  <xs:sequence xmlns:xsd="http://www.w3.org/2001/XMLSchema" xmlns:xs="http://www.w3.org/2001/XMLSchema">
                    <xsd:element xmlns:xs="http://www.w3.org/2001/XMLSchema" xmlns:xsd="http://www.w3.org/2001/XMLSchema" name="DisplayName" type="xsd:string" minOccurs="0"/>
                    <xsd:element xmlns:xs="http://www.w3.org/2001/XMLSchema" xmlns:xsd="http://www.w3.org/2001/XMLSchema" name="AccountId" type="dms:UserId" minOccurs="0" nillable="true"/>
                    <xsd:element xmlns:xs="http://www.w3.org/2001/XMLSchema" xmlns:xsd="http://www.w3.org/2001/XMLSchema" name="AccountType" type="xsd:string" minOccurs="0"/>
                  </xs:sequence>
                </xsd:complexType>
              </xs:element>
            </xsd:sequence>
          </xs:extension>
        </xsd:complexContent>
      </xs:complexType>
    </xsd:element>
    <xsd:element xmlns:xs="http://www.w3.org/2001/XMLSchema" xmlns:xsd="http://www.w3.org/2001/XMLSchema" name="SharedWithDetails" ma:index="11" nillable="true" ma:displayName="Shared With Details" ma:internalName="SharedWithDetail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SharingHintHash" ma:index="12" nillable="true" ma:displayName="Sharing Hint Hash" ma:hidden="true" ma:internalName="SharingHintHash" ma:readOnly="true">
      <xs:simpleType xmlns:xsd="http://www.w3.org/2001/XMLSchema" xmlns:xs="http://www.w3.org/2001/XMLSchema">
        <xsd:restriction xmlns:xs="http://www.w3.org/2001/XMLSchema" xmlns:xsd="http://www.w3.org/2001/XMLSchema" base="dms:Text"/>
      </xs: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3.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4.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Props1.xml><?xml version="1.0" encoding="utf-8"?>
<ds:datastoreItem xmlns:ds="http://schemas.openxmlformats.org/officeDocument/2006/customXml" ds:itemID="{C61F8BFE-DE16-4217-99F1-66275D1D83D8}">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e5addfd8-8a03-4965-8f8e-ec0f00beb9a5"/>
    <ds:schemaRef ds:uri="6aa3200e-83d6-42a0-b129-7398e5acb0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5682A0-4D8A-4F77-8A3F-EC92074F2C01}">
  <ds:schemaRefs>
    <ds:schemaRef ds:uri="http://schemas.microsoft.com/office/2006/metadata/properties"/>
    <ds:schemaRef ds:uri="http://schemas.microsoft.com/office/infopath/2007/PartnerControls"/>
    <ds:schemaRef ds:uri="http://www.star-group.net/schemas/transit/filters/textdata"/>
  </ds:schemaRefs>
</ds:datastoreItem>
</file>

<file path=customXml/itemProps3.xml><?xml version="1.0" encoding="utf-8"?>
<ds:datastoreItem xmlns:ds="http://schemas.openxmlformats.org/officeDocument/2006/customXml" ds:itemID="{27C41C00-C325-4617-9DF9-24BA3C33EC9F}">
  <ds:schemaRefs>
    <ds:schemaRef ds:uri="http://schemas.openxmlformats.org/officeDocument/2006/bibliography"/>
    <ds:schemaRef ds:uri="http://www.star-group.net/schemas/transit/filters/textdata"/>
  </ds:schemaRefs>
</ds:datastoreItem>
</file>

<file path=customXml/itemProps4.xml><?xml version="1.0" encoding="utf-8"?>
<ds:datastoreItem xmlns:ds="http://schemas.openxmlformats.org/officeDocument/2006/customXml" ds:itemID="{6621981B-5ECE-4AD6-AE6E-BEF91B7D0EDE}">
  <ds:schemaRefs>
    <ds:schemaRef ds:uri="http://schemas.microsoft.com/sharepoint/v3/contenttype/forms"/>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444</Words>
  <Characters>2803</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Mara Ebinger | Storymaker</cp:lastModifiedBy>
  <cp:revision>3</cp:revision>
  <cp:lastPrinted>2019-08-20T09:46:00Z</cp:lastPrinted>
  <dcterms:created xsi:type="dcterms:W3CDTF">2020-11-03T14:40:00Z</dcterms:created>
  <dcterms:modified xsi:type="dcterms:W3CDTF">2021-02-25T13:31:00Z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0x0101006D851D6366E6CF4C8F5D4432E57F4AEF</vt:lpwstr>
  </property>
  <property fmtid="{D5CDD505-2E9C-101B-9397-08002B2CF9AE}" pid="3" name="MSIP_Label_e58707db-cea7-4907-92d1-cf323291762b_Enabled">
    <vt:lpwstr>True</vt:lpwstr>
  </property>
  <property fmtid="{D5CDD505-2E9C-101B-9397-08002B2CF9AE}" pid="4" name="MSIP_Label_e58707db-cea7-4907-92d1-cf323291762b_SiteId">
    <vt:lpwstr>e11cbe9c-f680-44b9-9d42-d705f740b888</vt:lpwstr>
  </property>
  <property fmtid="{D5CDD505-2E9C-101B-9397-08002B2CF9AE}" pid="5" name="MSIP_Label_e58707db-cea7-4907-92d1-cf323291762b_Owner">
    <vt:lpwstr>sandra.schneck@tdmsystems.com</vt:lpwstr>
  </property>
  <property fmtid="{D5CDD505-2E9C-101B-9397-08002B2CF9AE}" pid="6" name="MSIP_Label_e58707db-cea7-4907-92d1-cf323291762b_SetDate">
    <vt:lpwstr>2020-06-16T12:41:36.9653276Z</vt:lpwstr>
  </property>
  <property fmtid="{D5CDD505-2E9C-101B-9397-08002B2CF9AE}" pid="7" name="MSIP_Label_e58707db-cea7-4907-92d1-cf323291762b_Name">
    <vt:lpwstr>Restricted (i2)</vt:lpwstr>
  </property>
  <property fmtid="{D5CDD505-2E9C-101B-9397-08002B2CF9AE}" pid="8" name="MSIP_Label_e58707db-cea7-4907-92d1-cf323291762b_Application">
    <vt:lpwstr>Microsoft Azure Information Protection</vt:lpwstr>
  </property>
  <property fmtid="{D5CDD505-2E9C-101B-9397-08002B2CF9AE}" pid="9" name="MSIP_Label_e58707db-cea7-4907-92d1-cf323291762b_Extended_MSFT_Method">
    <vt:lpwstr>Automatic</vt:lpwstr>
  </property>
  <property fmtid="{D5CDD505-2E9C-101B-9397-08002B2CF9AE}" pid="10" name="Sensitivity">
    <vt:lpwstr>Restricted (i2)</vt:lpwstr>
  </property>
</Properties>
</file>